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475C">
      <w:pPr>
        <w:pStyle w:val="printredaction-line"/>
        <w:divId w:val="155918532"/>
        <w:rPr>
          <w:rFonts w:ascii="PT Serif" w:hAnsi="PT Serif"/>
        </w:rPr>
      </w:pPr>
      <w:bookmarkStart w:id="0" w:name="_GoBack"/>
      <w:bookmarkEnd w:id="0"/>
      <w:r>
        <w:rPr>
          <w:rFonts w:ascii="PT Serif" w:hAnsi="PT Serif"/>
        </w:rPr>
        <w:t>Редакция от 7 окт 2021</w:t>
      </w:r>
    </w:p>
    <w:p w:rsidR="00000000" w:rsidRDefault="00DF475C">
      <w:pPr>
        <w:divId w:val="1453205807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Постановление Правительства РФ от 29.03.2000 № 275</w:t>
      </w:r>
    </w:p>
    <w:p w:rsidR="00000000" w:rsidRDefault="00DF475C">
      <w:pPr>
        <w:pStyle w:val="2"/>
        <w:divId w:val="15591853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</w:t>
      </w:r>
      <w:r>
        <w:rPr>
          <w:rFonts w:ascii="PT Serif" w:eastAsia="Times New Roman" w:hAnsi="PT Serif"/>
        </w:rPr>
        <w:t xml:space="preserve"> детей, являющихся гражданами Российской Федерации и усыновленных иностранными гражданами или лицами без гражданства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В соответствии  с </w:t>
      </w:r>
      <w:r>
        <w:rPr>
          <w:rFonts w:ascii="PT Serif" w:hAnsi="PT Serif"/>
        </w:rPr>
        <w:t> </w:t>
      </w:r>
      <w:hyperlink r:id="rId4" w:anchor="/document/99/9015517/XA00M6G2N3/" w:history="1">
        <w:r>
          <w:rPr>
            <w:rStyle w:val="a4"/>
            <w:rFonts w:ascii="PT Serif" w:hAnsi="PT Serif"/>
          </w:rPr>
          <w:t>Семейным  кодексом  Российской  Федерации</w:t>
        </w:r>
      </w:hyperlink>
      <w:r>
        <w:rPr>
          <w:rFonts w:ascii="PT Serif" w:hAnsi="PT Serif"/>
        </w:rPr>
        <w:t xml:space="preserve"> П</w:t>
      </w:r>
      <w:r>
        <w:rPr>
          <w:rFonts w:ascii="PT Serif" w:hAnsi="PT Serif"/>
        </w:rPr>
        <w:t xml:space="preserve">равительство Российской Федерации </w:t>
      </w:r>
      <w:r>
        <w:rPr>
          <w:rFonts w:ascii="PT Serif" w:hAnsi="PT Serif"/>
        </w:rPr>
        <w:t> 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постановляет: </w:t>
      </w:r>
      <w:r>
        <w:rPr>
          <w:rFonts w:ascii="PT Serif" w:hAnsi="PT Serif"/>
        </w:rPr>
        <w:t> 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1. Утвердить прилагаемые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hyperlink r:id="rId5" w:anchor="/document/99/901758045/XA00LVS2MC/" w:tgtFrame="_self" w:history="1">
        <w:r>
          <w:rPr>
            <w:rStyle w:val="a4"/>
            <w:rFonts w:ascii="PT Serif" w:hAnsi="PT Serif"/>
          </w:rPr>
          <w:t>Правила передачи детей на усыновление (удочерение) и осуществления контроля за условия</w:t>
        </w:r>
        <w:r>
          <w:rPr>
            <w:rStyle w:val="a4"/>
            <w:rFonts w:ascii="PT Serif" w:hAnsi="PT Serif"/>
          </w:rPr>
          <w:t>ми их жизни и воспитания  в семьях усыновителей на территории Российской Федерации</w:t>
        </w:r>
      </w:hyperlink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hyperlink r:id="rId6" w:anchor="/document/99/901758045/XA00MAI2N9/" w:tgtFrame="_self" w:history="1">
        <w:r>
          <w:rPr>
            <w:rStyle w:val="a4"/>
            <w:rFonts w:ascii="PT Serif" w:hAnsi="PT Serif"/>
          </w:rPr>
          <w:t xml:space="preserve">Правила постановки на учет консульскими учреждениями Российской Федерации детей, </w:t>
        </w:r>
        <w:r>
          <w:rPr>
            <w:rStyle w:val="a4"/>
            <w:rFonts w:ascii="PT Serif" w:hAnsi="PT Serif"/>
          </w:rPr>
          <w:t>являющихся гражданами Российской Федерации и усыновленных иностранными гражданами или лицами без гражданства</w:t>
        </w:r>
      </w:hyperlink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2. Предоставить Министерству просвещения Российской Федерации право давать по согласованию с заинтересованными федеральными органами исполнительно</w:t>
      </w:r>
      <w:r>
        <w:rPr>
          <w:rFonts w:ascii="PT Serif" w:hAnsi="PT Serif"/>
        </w:rPr>
        <w:t>й власти необходимые разъяснения по применению правил, утвержденных настоящим постановлением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3. Установить, что Правила постановки на учет консульскими учреждениями Российской Федерации детей, являющихся гражданами Российской Федерации и усыновленных инос</w:t>
      </w:r>
      <w:r>
        <w:rPr>
          <w:rFonts w:ascii="PT Serif" w:hAnsi="PT Serif"/>
        </w:rPr>
        <w:t>транными гражданами или лицами без гражданства, распространяются на граждан Российской Федерации, постоянно проживающих за пределами территории Российской Федерации и усыновивших детей, являющихся гражданами Российской Федерации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4. Признать утратившими си</w:t>
      </w:r>
      <w:r>
        <w:rPr>
          <w:rFonts w:ascii="PT Serif" w:hAnsi="PT Serif"/>
        </w:rPr>
        <w:t>лу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постановление Правительства Российской Федерации от 15 сентября 1995 года № 917 "Об утверждении Положения о порядке передачи детей, являющихся гражданами Российской Федерации, на усыновление гражданам Российской Федерации и иностранным гражданам" (Соб</w:t>
      </w:r>
      <w:r>
        <w:rPr>
          <w:rFonts w:ascii="PT Serif" w:hAnsi="PT Serif"/>
        </w:rPr>
        <w:t>рание законодательства Российской Федерации, 1995, № 39, ст. 3768)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пункт 3 постановления Правительства Российской Федерации от 3 августа 1996 года № 919 "Об организации централизованного учета детей, оставшихся без попечения родителей" (Собрание законода</w:t>
      </w:r>
      <w:r>
        <w:rPr>
          <w:rFonts w:ascii="PT Serif" w:hAnsi="PT Serif"/>
        </w:rPr>
        <w:t>тельства Российской Федерации, 1996, № 33, ст. 3995)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divId w:val="47846840"/>
        <w:rPr>
          <w:rFonts w:ascii="PT Serif" w:hAnsi="PT Serif"/>
        </w:rPr>
      </w:pPr>
      <w:r>
        <w:rPr>
          <w:rFonts w:ascii="PT Serif" w:hAnsi="PT Serif"/>
        </w:rPr>
        <w:lastRenderedPageBreak/>
        <w:t>Председатель Правительства</w:t>
      </w:r>
      <w:r>
        <w:rPr>
          <w:rFonts w:ascii="PT Serif" w:hAnsi="PT Serif"/>
        </w:rPr>
        <w:br/>
      </w:r>
      <w:r>
        <w:rPr>
          <w:rFonts w:ascii="PT Serif" w:hAnsi="PT Serif"/>
        </w:rPr>
        <w:t>Российской Федерации</w:t>
      </w:r>
      <w:r>
        <w:rPr>
          <w:rFonts w:ascii="PT Serif" w:hAnsi="PT Serif"/>
        </w:rPr>
        <w:br/>
      </w:r>
      <w:r>
        <w:rPr>
          <w:rFonts w:ascii="PT Serif" w:hAnsi="PT Serif"/>
        </w:rPr>
        <w:t>В.Пути</w:t>
      </w:r>
      <w:r>
        <w:rPr>
          <w:rFonts w:ascii="PT Serif" w:hAnsi="PT Serif"/>
        </w:rPr>
        <w:t>н</w:t>
      </w:r>
    </w:p>
    <w:p w:rsidR="00000000" w:rsidRDefault="00DF475C">
      <w:pPr>
        <w:pStyle w:val="align-right"/>
        <w:divId w:val="103712716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29 марта 2000 года № 27</w:t>
      </w:r>
      <w:r>
        <w:rPr>
          <w:rFonts w:ascii="Helvetica" w:hAnsi="Helvetica" w:cs="Helvetica"/>
          <w:sz w:val="20"/>
          <w:szCs w:val="20"/>
        </w:rPr>
        <w:t>5</w:t>
      </w:r>
    </w:p>
    <w:p w:rsidR="00000000" w:rsidRDefault="00DF475C">
      <w:pPr>
        <w:divId w:val="33345792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 передачи детей на усыновление (удочерение) и осущ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ествления контроля за условиями их жизни и воспитания в семьях усыновителей на территории Российской Федераци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DF475C">
      <w:pPr>
        <w:divId w:val="202180816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1. Настоящие Правила определяют порядок:    </w:t>
      </w:r>
      <w:r>
        <w:rPr>
          <w:rFonts w:ascii="PT Serif" w:hAnsi="PT Serif"/>
        </w:rPr>
        <w:t> 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передачи детей, являющихся гражданами Российской Федерации, на усыновление (удо</w:t>
      </w:r>
      <w:r>
        <w:rPr>
          <w:rFonts w:ascii="PT Serif" w:hAnsi="PT Serif"/>
        </w:rPr>
        <w:t>черение)  (далее именуется - усыновление)  гражданам Российской Федерации,    постоянно   проживающим   на   территории Российской Федерации</w:t>
      </w:r>
      <w:r>
        <w:rPr>
          <w:rFonts w:ascii="PT Serif" w:hAnsi="PT Serif"/>
        </w:rPr>
        <w:t>;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осуществления контроля за условиями жизни и воспитания детей в семьях усыновителей на территории Российской Федера</w:t>
      </w:r>
      <w:r>
        <w:rPr>
          <w:rFonts w:ascii="PT Serif" w:hAnsi="PT Serif"/>
        </w:rPr>
        <w:t>ции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передачи детей, являющихся гражданами Российской Федерации, на усыновление гражданам Российской Федерации, постоянно проживающим за пределами территории Российской Федерации, иностранным гражданам или лицам без гражданства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2. Усыновление допускается</w:t>
      </w:r>
      <w:r>
        <w:rPr>
          <w:rFonts w:ascii="PT Serif" w:hAnsi="PT Serif"/>
        </w:rPr>
        <w:t xml:space="preserve"> в отношении несовершеннолетних детей, единственный родитель или оба родителя которых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умерли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неизвестны, судом признаны безвестно отсутствующими или объявлены умершими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признаны судом недееспособными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лишены судом родительских прав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дали в установле</w:t>
      </w:r>
      <w:r>
        <w:rPr>
          <w:rFonts w:ascii="PT Serif" w:hAnsi="PT Serif"/>
        </w:rPr>
        <w:t>нном порядке согласие на усыновление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 причинам, признанным судом неуважительными, не проживают более 6 месяцев совместно с ребенком и уклоняются от его воспитания и содержания*</w:t>
      </w:r>
      <w:r>
        <w:rPr>
          <w:rFonts w:ascii="PT Serif" w:hAnsi="PT Serif"/>
        </w:rPr>
        <w:t>.</w:t>
      </w:r>
    </w:p>
    <w:p w:rsidR="00000000" w:rsidRDefault="00DF475C">
      <w:pPr>
        <w:divId w:val="242230342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За исключением случаев усыновления иностранными гражданами или лицами бе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 гражданства детей, являющихся гражданами Российской Федерации.</w:t>
      </w:r>
    </w:p>
    <w:p w:rsidR="00000000" w:rsidRDefault="00DF475C">
      <w:pPr>
        <w:divId w:val="559947194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Усыновление найденного (подкинутого) ребенка, родители которого неизвестны, может быть осуществлено в установленном законодательством Российской Федерации порядке при наличии соответствующе</w:t>
      </w:r>
      <w:r>
        <w:rPr>
          <w:rFonts w:ascii="PT Serif" w:eastAsia="Times New Roman" w:hAnsi="PT Serif"/>
        </w:rPr>
        <w:t>го акта, выданного органами внутренних дел или органами опеки и попечительства</w:t>
      </w:r>
      <w:r>
        <w:rPr>
          <w:rFonts w:ascii="PT Serif" w:eastAsia="Times New Roman" w:hAnsi="PT Serif"/>
        </w:rPr>
        <w:t>.</w:t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Усыновление ребенка, оставленного в родильном доме (отделении) или иной медицинской организации, может быть осуществлено в установленном законодательством Российской Федерации</w:t>
      </w:r>
      <w:r>
        <w:rPr>
          <w:rFonts w:ascii="PT Serif" w:eastAsia="Times New Roman" w:hAnsi="PT Serif"/>
        </w:rPr>
        <w:t xml:space="preserve"> порядке при наличии соответствующего акта, составленного администрацией учреждения, в котором был оставлен ребенок</w:t>
      </w:r>
      <w:r>
        <w:rPr>
          <w:rFonts w:ascii="PT Serif" w:eastAsia="Times New Roman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3. Усыновителями могут быть совершеннолетние лица обоего пола, за исключением лиц, указанных в</w:t>
      </w:r>
      <w:r>
        <w:rPr>
          <w:rFonts w:ascii="PT Serif" w:hAnsi="PT Serif"/>
        </w:rPr>
        <w:t xml:space="preserve"> </w:t>
      </w:r>
      <w:hyperlink r:id="rId7" w:anchor="/document/99/9015517/XA00M2A2M1/" w:history="1">
        <w:r>
          <w:rPr>
            <w:rStyle w:val="a4"/>
            <w:rFonts w:ascii="PT Serif" w:hAnsi="PT Serif"/>
          </w:rPr>
          <w:t>пункте 1 статьи 127 Семейного кодекса Российской Федерации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Лица, не состоящие между собой в браке, не могут совместно усыновить одного и того же ребенка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При вынесении решения об усыновлении ребенка суд вправе отступить </w:t>
      </w:r>
      <w:r>
        <w:rPr>
          <w:rFonts w:ascii="PT Serif" w:hAnsi="PT Serif"/>
        </w:rPr>
        <w:t>от положений, установленных</w:t>
      </w:r>
      <w:r>
        <w:rPr>
          <w:rFonts w:ascii="PT Serif" w:hAnsi="PT Serif"/>
        </w:rPr>
        <w:t xml:space="preserve"> </w:t>
      </w:r>
      <w:hyperlink r:id="rId8" w:anchor="/document/99/9015517/XA00M3Q2MN/" w:history="1">
        <w:r>
          <w:rPr>
            <w:rStyle w:val="a4"/>
            <w:rFonts w:ascii="PT Serif" w:hAnsi="PT Serif"/>
          </w:rPr>
          <w:t>подпунктами 6</w:t>
        </w:r>
      </w:hyperlink>
      <w:r>
        <w:rPr>
          <w:rFonts w:ascii="PT Serif" w:hAnsi="PT Serif"/>
        </w:rPr>
        <w:t xml:space="preserve"> (в случае, если лицо, желающее усыновить ребенка, проживает с ним в силу уже сложившихся семейных отношений),</w:t>
      </w:r>
      <w:r>
        <w:rPr>
          <w:rFonts w:ascii="PT Serif" w:hAnsi="PT Serif"/>
        </w:rPr>
        <w:t xml:space="preserve"> </w:t>
      </w:r>
      <w:hyperlink r:id="rId9" w:anchor="/document/99/9015517/XA00M4C2MQ/" w:history="1">
        <w:r>
          <w:rPr>
            <w:rStyle w:val="a4"/>
            <w:rFonts w:ascii="PT Serif" w:hAnsi="PT Serif"/>
          </w:rPr>
          <w:t>7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10" w:anchor="/document/99/9015517/XA00M2O2MA/" w:history="1">
        <w:r>
          <w:rPr>
            <w:rStyle w:val="a4"/>
            <w:rFonts w:ascii="PT Serif" w:hAnsi="PT Serif"/>
          </w:rPr>
          <w:t>12 пункта 1 статьи 127 Семейного кодекса Российской Федерации</w:t>
        </w:r>
      </w:hyperlink>
      <w:r>
        <w:rPr>
          <w:rFonts w:ascii="PT Serif" w:hAnsi="PT Serif"/>
        </w:rPr>
        <w:t>, с учетом интересов усыновляемого ребенка и заслуживающих внимания обстоятельств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Положения, установленные</w:t>
      </w:r>
      <w:r>
        <w:rPr>
          <w:rFonts w:ascii="PT Serif" w:hAnsi="PT Serif"/>
        </w:rPr>
        <w:t xml:space="preserve"> </w:t>
      </w:r>
      <w:hyperlink r:id="rId11" w:anchor="/document/99/9015517/XA00M4C2MQ/" w:history="1">
        <w:r>
          <w:rPr>
            <w:rStyle w:val="a4"/>
            <w:rFonts w:ascii="PT Serif" w:hAnsi="PT Serif"/>
          </w:rPr>
          <w:t>подпунктами 7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12" w:anchor="/document/99/9015517/XA00M2O2MA/" w:history="1">
        <w:r>
          <w:rPr>
            <w:rStyle w:val="a4"/>
            <w:rFonts w:ascii="PT Serif" w:hAnsi="PT Serif"/>
          </w:rPr>
          <w:t>12 пункта 1 статьи 127 Семейного кодекса Российской Федерации</w:t>
        </w:r>
      </w:hyperlink>
      <w:r>
        <w:rPr>
          <w:rFonts w:ascii="PT Serif" w:hAnsi="PT Serif"/>
        </w:rPr>
        <w:t>, не распространяются на отчима (мачеху) усыновляемого ребенка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3.1. Орган опеки и попечительства через официальный сайт органа опеки и попечительства в информационно-телеко</w:t>
      </w:r>
      <w:r>
        <w:rPr>
          <w:rFonts w:ascii="PT Serif" w:hAnsi="PT Serif"/>
        </w:rPr>
        <w:t>ммуникационной сети "Интернет" и средства массовой информации информирует граждан о возможности усыновить ребенка (детей), оставшегося без попечения родителей, порядке усыновления и детях, оставшихся без попечения родителей, которые могут быть усыновлены (</w:t>
      </w:r>
      <w:r>
        <w:rPr>
          <w:rFonts w:ascii="PT Serif" w:hAnsi="PT Serif"/>
        </w:rPr>
        <w:t>производная информация), а также ведет прием граждан, желающих усыновить ребенка (детей)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4. Посредническая деятельность по усыновлению детей, то есть любая деятельность других лиц в целях подбора и передачи детей на усыновление от имени и в интересах лиц,</w:t>
      </w:r>
      <w:r>
        <w:rPr>
          <w:rFonts w:ascii="PT Serif" w:hAnsi="PT Serif"/>
        </w:rPr>
        <w:t xml:space="preserve"> желающих усыновить детей, в том числе сбор, передача, размещение в средствах массовой информации, информационно-телекоммуникационных сетях общего пользования (в том числе в сети Интернет) и распространение иным образом сведений о ребенке, фото- и видеосъе</w:t>
      </w:r>
      <w:r>
        <w:rPr>
          <w:rFonts w:ascii="PT Serif" w:hAnsi="PT Serif"/>
        </w:rPr>
        <w:t>мка детей и проведение дополнительной медицинской экспертизы усыновляемого ребенка, не допускается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5. Типовые формы документов по учету кандидатов в усыновители, оформлению усыновления и осуществлению контроля за условиями жизни и воспитания усыновленных </w:t>
      </w:r>
      <w:r>
        <w:rPr>
          <w:rFonts w:ascii="PT Serif" w:hAnsi="PT Serif"/>
        </w:rPr>
        <w:t>детей в семьях утверждаются Министерством просвещения Российской Федерации</w:t>
      </w:r>
      <w:r>
        <w:rPr>
          <w:rFonts w:ascii="PT Serif" w:hAnsi="PT Serif"/>
        </w:rPr>
        <w:t>.</w:t>
      </w:r>
    </w:p>
    <w:p w:rsidR="00000000" w:rsidRDefault="00DF475C">
      <w:pPr>
        <w:divId w:val="3443577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Усыновление гражданами Российской Федерации, постоянно проживающими на территории Российской Федерации, детей, являющихся гражданами Российской Федераци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6. Граждане Российской</w:t>
      </w:r>
      <w:r>
        <w:rPr>
          <w:rFonts w:ascii="PT Serif" w:hAnsi="PT Serif"/>
        </w:rPr>
        <w:t xml:space="preserve">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фамилия, имя, отчество (при наличии)</w:t>
      </w:r>
      <w:r>
        <w:rPr>
          <w:rFonts w:ascii="PT Serif" w:hAnsi="PT Serif"/>
        </w:rPr>
        <w:t xml:space="preserve"> граждан, желающих усыновить ребенка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сведения о документах, удостоверяющих личность граждан, желающих усыновить ребенка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сведения о гражданах, зарегистрированных по месту жительства гражданина, желающего усыновить ребенка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сведения, подтверждающие отсу</w:t>
      </w:r>
      <w:r>
        <w:rPr>
          <w:rFonts w:ascii="PT Serif" w:hAnsi="PT Serif"/>
        </w:rPr>
        <w:t>тствие у гражданина обстоятельств, указанных в</w:t>
      </w:r>
      <w:r>
        <w:rPr>
          <w:rFonts w:ascii="PT Serif" w:hAnsi="PT Serif"/>
        </w:rPr>
        <w:t xml:space="preserve"> </w:t>
      </w:r>
      <w:hyperlink r:id="rId13" w:anchor="/document/99/9015517/XA00M8I2MQ/" w:history="1">
        <w:r>
          <w:rPr>
            <w:rStyle w:val="a4"/>
            <w:rFonts w:ascii="PT Serif" w:hAnsi="PT Serif"/>
          </w:rPr>
          <w:t>подпунктах 9</w:t>
        </w:r>
      </w:hyperlink>
      <w:r>
        <w:rPr>
          <w:rFonts w:ascii="PT Serif" w:hAnsi="PT Serif"/>
        </w:rPr>
        <w:t>-</w:t>
      </w:r>
      <w:hyperlink r:id="rId14" w:anchor="/document/99/9015517/XA00MB42NB/" w:history="1">
        <w:r>
          <w:rPr>
            <w:rStyle w:val="a4"/>
            <w:rFonts w:ascii="PT Serif" w:hAnsi="PT Serif"/>
          </w:rPr>
          <w:t>11 пункта 1 статьи 127 Семейного кодекса Р</w:t>
        </w:r>
        <w:r>
          <w:rPr>
            <w:rStyle w:val="a4"/>
            <w:rFonts w:ascii="PT Serif" w:hAnsi="PT Serif"/>
          </w:rPr>
          <w:t>оссийской Федерации</w:t>
        </w:r>
      </w:hyperlink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Граждане, желающие усыновить ребенка,</w:t>
      </w:r>
      <w:r>
        <w:rPr>
          <w:rFonts w:ascii="PT Serif" w:hAnsi="PT Serif"/>
        </w:rPr>
        <w:t xml:space="preserve"> подтверждают своими подписями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К </w:t>
      </w:r>
      <w:r>
        <w:rPr>
          <w:rFonts w:ascii="PT Serif" w:hAnsi="PT Serif"/>
        </w:rPr>
        <w:t>заявлению прилагаются следующие документы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краткая автобиография лица, желающего усыновить ребенка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</w:t>
      </w:r>
      <w:r>
        <w:rPr>
          <w:rFonts w:ascii="PT Serif" w:hAnsi="PT Serif"/>
        </w:rPr>
        <w:t>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</w:t>
      </w:r>
      <w:r>
        <w:rPr>
          <w:rFonts w:ascii="PT Serif" w:hAnsi="PT Serif"/>
        </w:rPr>
        <w:t>га (супруги) указанного лица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</w:t>
      </w:r>
      <w:r>
        <w:rPr>
          <w:rFonts w:ascii="PT Serif" w:hAnsi="PT Serif"/>
        </w:rPr>
        <w:t>ей, оформленное в порядке, установленном Министерством здравоохранения Российской Федерации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копия свидетельства о браке (если граждане, желающие усыновить ребенка, состоят в браке)</w:t>
      </w:r>
      <w:r>
        <w:rPr>
          <w:rFonts w:ascii="PT Serif" w:hAnsi="PT Serif"/>
        </w:rPr>
        <w:t>;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копия свидетельства о прохождении подготовки лиц, желающих принять на во</w:t>
      </w:r>
      <w:r>
        <w:rPr>
          <w:rFonts w:ascii="PT Serif" w:hAnsi="PT Serif"/>
        </w:rPr>
        <w:t>спитание в свою семью ребенка, оставшегося без попечения родителей, на территории Российской Федерации в порядке, установленном</w:t>
      </w:r>
      <w:r>
        <w:rPr>
          <w:rFonts w:ascii="PT Serif" w:hAnsi="PT Serif"/>
        </w:rPr>
        <w:t xml:space="preserve"> </w:t>
      </w:r>
      <w:hyperlink r:id="rId15" w:anchor="/document/99/9015517/XA00M4C2MI/" w:history="1">
        <w:r>
          <w:rPr>
            <w:rStyle w:val="a4"/>
            <w:rFonts w:ascii="PT Serif" w:hAnsi="PT Serif"/>
          </w:rPr>
          <w:t>пунктом 6 статьи 127 Семейного кодекса Российской Ф</w:t>
        </w:r>
        <w:r>
          <w:rPr>
            <w:rStyle w:val="a4"/>
            <w:rFonts w:ascii="PT Serif" w:hAnsi="PT Serif"/>
          </w:rPr>
          <w:t>едерации</w:t>
        </w:r>
      </w:hyperlink>
      <w:r>
        <w:rPr>
          <w:rFonts w:ascii="PT Serif" w:hAnsi="PT Serif"/>
        </w:rPr>
        <w:t xml:space="preserve">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</w:t>
      </w:r>
      <w:r>
        <w:rPr>
          <w:rFonts w:ascii="PT Serif" w:hAnsi="PT Serif"/>
        </w:rPr>
        <w:t>анены от исполнения возложенных на них обязанностей). Форма указанного свидетельства утверждается Министерством просвещения Российской Федерации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Граждане, относящиеся к коренным малочисленным народам Российской Федерации, ведущие кочевой и (или) полукоче</w:t>
      </w:r>
      <w:r>
        <w:rPr>
          <w:rFonts w:ascii="PT Serif" w:hAnsi="PT Serif"/>
        </w:rPr>
        <w:t>вой образ жизни и не имеющие места, где они постоянно или преимущественно проживают, в случае усыновления ими ребенка из числа лиц, относящихся к коренным малочисленным народам Российской Федерации, указывают в заявлении сведения о регистрации по месту жит</w:t>
      </w:r>
      <w:r>
        <w:rPr>
          <w:rFonts w:ascii="PT Serif" w:hAnsi="PT Serif"/>
        </w:rPr>
        <w:t>ельства в одном из муниципальных образований (по выбору этих граждан), в границах которого проходят маршруты кочевий этих граждан, по адресу местной администрации или территориального органа местной администрации (при его наличии) указанного муниципального</w:t>
      </w:r>
      <w:r>
        <w:rPr>
          <w:rFonts w:ascii="PT Serif" w:hAnsi="PT Serif"/>
        </w:rPr>
        <w:t xml:space="preserve"> образования с учетом перечня мест традиционного проживания и традиционной хозяйственной деятельности коренных малочисленных народов Российской Федерации, утвержденного Правительством Российской Федерации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К заявлению граждане, относящиеся к коренным мало</w:t>
      </w:r>
      <w:r>
        <w:rPr>
          <w:rFonts w:ascii="PT Serif" w:hAnsi="PT Serif"/>
        </w:rPr>
        <w:t>численным народам Российской Федерации, ведущие кочевой и (или) полукочевой образ жизни и не имеющие места, где они постоянно или преимущественно проживают, прилагают документы, указанные в абзацах девятом - тринадцатом настоящего пункта, а также документы</w:t>
      </w:r>
      <w:r>
        <w:rPr>
          <w:rFonts w:ascii="PT Serif" w:hAnsi="PT Serif"/>
        </w:rPr>
        <w:t>, подтверждающие ведение этими гражданами кочевого и (или) полукочевого образа жизни, выданные органом местного самоуправления соответствующего муниципального образования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Документы, указанные в абзаце десятом настоящего пункта, действительны в течение год</w:t>
      </w:r>
      <w:r>
        <w:rPr>
          <w:rFonts w:ascii="PT Serif" w:hAnsi="PT Serif"/>
        </w:rPr>
        <w:t>а со дня выдачи, документы, указанные в абзаце одиннадцатом настоящего пункта, действительны в течение 6 месяцев со дня выдачи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6.1. Заявление и прилагаемые к нему документы могут быть поданы гражданином в орган опеки и попечительства лично либо с использо</w:t>
      </w:r>
      <w:r>
        <w:rPr>
          <w:rFonts w:ascii="PT Serif" w:hAnsi="PT Serif"/>
        </w:rPr>
        <w:t>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</w:t>
      </w:r>
      <w:r>
        <w:rPr>
          <w:rFonts w:ascii="PT Serif" w:hAnsi="PT Serif"/>
        </w:rPr>
        <w:t>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 случае личного обращ</w:t>
      </w:r>
      <w:r>
        <w:rPr>
          <w:rFonts w:ascii="PT Serif" w:hAnsi="PT Serif"/>
        </w:rPr>
        <w:t>ения в орган опеки и попечительства гражданин при подаче заявления должен предъявить паспорт или иной документ, удостоверяющий его личность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Орган опеки и попечительства в течение 2 рабочих дней со дня подачи заявления запрашивает у соответствующих уполно</w:t>
      </w:r>
      <w:r>
        <w:rPr>
          <w:rFonts w:ascii="PT Serif" w:hAnsi="PT Serif"/>
        </w:rPr>
        <w:t xml:space="preserve">моченных органов подтверждение сведений, указанных гражданами в заявлении в соответствии с абзацами четвертым - шестым и четырнадцатым </w:t>
      </w:r>
      <w:hyperlink r:id="rId16" w:anchor="/document/99/901758045/XA00M4Q2MK/" w:tgtFrame="_self" w:history="1">
        <w:r>
          <w:rPr>
            <w:rStyle w:val="a4"/>
            <w:rFonts w:ascii="PT Serif" w:hAnsi="PT Serif"/>
          </w:rPr>
          <w:t>пункта 6 настоящих Правил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Меж</w:t>
      </w:r>
      <w:r>
        <w:rPr>
          <w:rFonts w:ascii="PT Serif" w:hAnsi="PT Serif"/>
        </w:rPr>
        <w:t>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 случае если гражданино</w:t>
      </w:r>
      <w:r>
        <w:rPr>
          <w:rFonts w:ascii="PT Serif" w:hAnsi="PT Serif"/>
        </w:rPr>
        <w:t xml:space="preserve">м не были представлены копии документов, указанных в абзацах двенадцатом и тринадцатом </w:t>
      </w:r>
      <w:hyperlink r:id="rId17" w:anchor="/document/99/901758045/XA00M4Q2MK/" w:tgtFrame="_self" w:history="1">
        <w:r>
          <w:rPr>
            <w:rStyle w:val="a4"/>
            <w:rFonts w:ascii="PT Serif" w:hAnsi="PT Serif"/>
          </w:rPr>
          <w:t>пункта 6 настоящих Правил</w:t>
        </w:r>
      </w:hyperlink>
      <w:r>
        <w:rPr>
          <w:rFonts w:ascii="PT Serif" w:hAnsi="PT Serif"/>
        </w:rPr>
        <w:t>, орган опеки и попечительства изготавливает копии ука</w:t>
      </w:r>
      <w:r>
        <w:rPr>
          <w:rFonts w:ascii="PT Serif" w:hAnsi="PT Serif"/>
        </w:rPr>
        <w:t>занных документов самостоятельно (при наличии представленных гражданином оригиналов этих документов)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7. Орган опеки и попечительства дает разъяснения гражданам Российской Федерации по вопросам, связанным с усыновлением, а также обеспечивает информирование граждан, желающих усыновить либо принять ребенка, оставшегося без попечения родителей, на воспитание </w:t>
      </w:r>
      <w:r>
        <w:rPr>
          <w:rFonts w:ascii="PT Serif" w:hAnsi="PT Serif"/>
        </w:rPr>
        <w:t>в семью, о детях, оставшихся без попечения родителей, состоящих на учете,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</w:t>
      </w:r>
      <w:r>
        <w:rPr>
          <w:rFonts w:ascii="PT Serif" w:hAnsi="PT Serif"/>
        </w:rPr>
        <w:t>чительства либо устройства детей, оставшихся без попечения родителей, на воспитание в семью в иных установленных семейным законодательством Российской Федерации формах, а также оказывает содействие в подготовке таких документов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8. Ответы на запросы органа</w:t>
      </w:r>
      <w:r>
        <w:rPr>
          <w:rFonts w:ascii="PT Serif" w:hAnsi="PT Serif"/>
        </w:rPr>
        <w:t xml:space="preserve"> опеки и попечительства о подтверждении сведений, предусмотренных абзацами четвертым и шестым и четырнадцатым </w:t>
      </w:r>
      <w:hyperlink r:id="rId18" w:anchor="/document/99/901758045/XA00M4Q2MK/" w:tgtFrame="_self" w:history="1">
        <w:r>
          <w:rPr>
            <w:rStyle w:val="a4"/>
            <w:rFonts w:ascii="PT Serif" w:hAnsi="PT Serif"/>
          </w:rPr>
          <w:t>пункта 6 настоящих Правил</w:t>
        </w:r>
      </w:hyperlink>
      <w:r>
        <w:rPr>
          <w:rFonts w:ascii="PT Serif" w:hAnsi="PT Serif"/>
        </w:rPr>
        <w:t>, направляются уполномоченным о</w:t>
      </w:r>
      <w:r>
        <w:rPr>
          <w:rFonts w:ascii="PT Serif" w:hAnsi="PT Serif"/>
        </w:rPr>
        <w:t>рганом в орган опеки и попечительства в течение 5 рабочих дней со дня получения соответствующего запроса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Форма и порядок представления ответа на запрос органа опеки и попечительства о подтверждении сведений, предусмотренных абзацем пятым </w:t>
      </w:r>
      <w:hyperlink r:id="rId19" w:anchor="/document/99/901758045/XA00M4Q2MK/" w:tgtFrame="_self" w:history="1">
        <w:r>
          <w:rPr>
            <w:rStyle w:val="a4"/>
            <w:rFonts w:ascii="PT Serif" w:hAnsi="PT Serif"/>
          </w:rPr>
          <w:t>пункта 6 настоящих Правил</w:t>
        </w:r>
      </w:hyperlink>
      <w:r>
        <w:rPr>
          <w:rFonts w:ascii="PT Serif" w:hAnsi="PT Serif"/>
        </w:rPr>
        <w:t>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</w:t>
      </w:r>
      <w:r>
        <w:rPr>
          <w:rFonts w:ascii="PT Serif" w:hAnsi="PT Serif"/>
        </w:rPr>
        <w:t>ии указанных сведений направляется в орган опеки и попечительства в течение 5 рабочих дней со дня получения соответствующего запроса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В случае если сведения, указанные гражданами в заявлении в соответствии с абзацами четвертым и пятыми четырнадцатым </w:t>
      </w:r>
      <w:hyperlink r:id="rId20" w:anchor="/document/99/901758045/XA00M4Q2MK/" w:tgtFrame="_self" w:history="1">
        <w:r>
          <w:rPr>
            <w:rStyle w:val="a4"/>
            <w:rFonts w:ascii="PT Serif" w:hAnsi="PT Serif"/>
          </w:rPr>
          <w:t>пункта 6 настоящих Правил</w:t>
        </w:r>
      </w:hyperlink>
      <w:r>
        <w:rPr>
          <w:rFonts w:ascii="PT Serif" w:hAnsi="PT Serif"/>
        </w:rPr>
        <w:t>, были подтверждены более года назад, орган опеки и попечительства по месту жительства (нахождения) ребенка (детей) повторно запрашивает у соответ</w:t>
      </w:r>
      <w:r>
        <w:rPr>
          <w:rFonts w:ascii="PT Serif" w:hAnsi="PT Serif"/>
        </w:rPr>
        <w:t>ствующих уполномоченных органов подтверждение таких сведений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9. 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</w:t>
      </w:r>
      <w:r>
        <w:rPr>
          <w:rFonts w:ascii="PT Serif" w:hAnsi="PT Serif"/>
        </w:rPr>
        <w:t xml:space="preserve">дений, предусмотренных </w:t>
      </w:r>
      <w:hyperlink r:id="rId21" w:anchor="/document/99/901758045/XA00M4Q2MK/" w:tgtFrame="_self" w:history="1">
        <w:r>
          <w:rPr>
            <w:rStyle w:val="a4"/>
            <w:rFonts w:ascii="PT Serif" w:hAnsi="PT Serif"/>
          </w:rPr>
          <w:t>пунктом 6 настоящих Правил</w:t>
        </w:r>
      </w:hyperlink>
      <w:r>
        <w:rPr>
          <w:rFonts w:ascii="PT Serif" w:hAnsi="PT Serif"/>
        </w:rPr>
        <w:t>, проводит обследование условий жизни лиц, желающих усыновить ребенка, в ходе которого определяется отсутствие устано</w:t>
      </w:r>
      <w:r>
        <w:rPr>
          <w:rFonts w:ascii="PT Serif" w:hAnsi="PT Serif"/>
        </w:rPr>
        <w:t>вленных</w:t>
      </w:r>
      <w:r>
        <w:rPr>
          <w:rFonts w:ascii="PT Serif" w:hAnsi="PT Serif"/>
        </w:rPr>
        <w:t xml:space="preserve"> </w:t>
      </w:r>
      <w:hyperlink r:id="rId22" w:anchor="/document/99/9015517/XA00M6G2N3/" w:history="1">
        <w:r>
          <w:rPr>
            <w:rStyle w:val="a4"/>
            <w:rFonts w:ascii="PT Serif" w:hAnsi="PT Serif"/>
          </w:rPr>
          <w:t>Семейным кодексом Российской Федерации</w:t>
        </w:r>
      </w:hyperlink>
      <w:r>
        <w:rPr>
          <w:rFonts w:ascii="PT Serif" w:hAnsi="PT Serif"/>
        </w:rPr>
        <w:t xml:space="preserve"> обстоятельств, препятствующих усыновлению ребенка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При обследовании условий жизни лиц, желающих усыновить ребенка, орган опеки и по</w:t>
      </w:r>
      <w:r>
        <w:rPr>
          <w:rFonts w:ascii="PT Serif" w:hAnsi="PT Serif"/>
        </w:rPr>
        <w:t xml:space="preserve">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гражданином документов, предусмотренных </w:t>
      </w:r>
      <w:hyperlink r:id="rId23" w:anchor="/document/99/901758045/XA00M6U2MJ/" w:tgtFrame="_self" w:history="1">
        <w:r>
          <w:rPr>
            <w:rStyle w:val="a4"/>
            <w:rFonts w:ascii="PT Serif" w:hAnsi="PT Serif"/>
          </w:rPr>
          <w:t>пунктом 6 настоящих Правил</w:t>
        </w:r>
      </w:hyperlink>
      <w:r>
        <w:rPr>
          <w:rFonts w:ascii="PT Serif" w:hAnsi="PT Serif"/>
        </w:rPr>
        <w:t xml:space="preserve">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</w:t>
      </w:r>
      <w:r>
        <w:rPr>
          <w:rFonts w:ascii="PT Serif" w:hAnsi="PT Serif"/>
        </w:rPr>
        <w:t>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</w:t>
      </w:r>
      <w:r>
        <w:rPr>
          <w:rFonts w:ascii="PT Serif" w:hAnsi="PT Serif"/>
        </w:rPr>
        <w:t>уг, с которыми у органа опеки и попечительства заключены соглашения о взаимодействии, сотруднику органа опеки и попечительства представляются также оригиналы указанных документов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Отсутствие в органе опеки и попечительства оригиналов документов, предусмот</w:t>
      </w:r>
      <w:r>
        <w:rPr>
          <w:rFonts w:ascii="PT Serif" w:hAnsi="PT Serif"/>
        </w:rPr>
        <w:t xml:space="preserve">ренных </w:t>
      </w:r>
      <w:hyperlink r:id="rId24" w:anchor="/document/99/901758045/XA00M6U2MJ/" w:tgtFrame="_self" w:history="1">
        <w:r>
          <w:rPr>
            <w:rStyle w:val="a4"/>
            <w:rFonts w:ascii="PT Serif" w:hAnsi="PT Serif"/>
          </w:rPr>
          <w:t>пунктом 6 настоящих Правил</w:t>
        </w:r>
      </w:hyperlink>
      <w:r>
        <w:rPr>
          <w:rFonts w:ascii="PT Serif" w:hAnsi="PT Serif"/>
        </w:rPr>
        <w:t>, на момент принятия решения о возможности граждан быть усыновителями является основанием для отказа в выдаче заключения о возможност</w:t>
      </w:r>
      <w:r>
        <w:rPr>
          <w:rFonts w:ascii="PT Serif" w:hAnsi="PT Serif"/>
        </w:rPr>
        <w:t>и граждан быть усыновителями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Результаты обследования и основанный на них вывод о возможности граждан быть усыновителями указываются в акте обследования условий жизни лиц, желающих усыновить ребенка (далее - акт обследования)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Акт обследования оформляетс</w:t>
      </w:r>
      <w:r>
        <w:rPr>
          <w:rFonts w:ascii="PT Serif" w:hAnsi="PT Serif"/>
        </w:rPr>
        <w:t>я в течение 3 дней со дня проведения обследования условий жизни лиц, желающих усыновить ребенка,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Акт о</w:t>
      </w:r>
      <w:r>
        <w:rPr>
          <w:rFonts w:ascii="PT Serif" w:hAnsi="PT Serif"/>
        </w:rPr>
        <w:t>бследования оформляется в 2 экземплярах, один из которых направляется (вручается) лицам, желающим усыновить ребенка, в течение 3 дней со дня утверждения акта, второй хранится в органе опеки и попечительства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Акт обследования может быть оспорен лицами, жела</w:t>
      </w:r>
      <w:r>
        <w:rPr>
          <w:rFonts w:ascii="PT Serif" w:hAnsi="PT Serif"/>
        </w:rPr>
        <w:t>ющими усыновить ребенка, в судебном порядке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r:id="rId25" w:anchor="/document/99/901758045/XA00M6U2MJ/" w:tgtFrame="_self" w:history="1">
        <w:r>
          <w:rPr>
            <w:rStyle w:val="a4"/>
            <w:rFonts w:ascii="PT Serif" w:hAnsi="PT Serif"/>
          </w:rPr>
          <w:t>пунктом 6 настоящих Правил</w:t>
        </w:r>
      </w:hyperlink>
      <w:r>
        <w:rPr>
          <w:rFonts w:ascii="PT Serif" w:hAnsi="PT Serif"/>
        </w:rPr>
        <w:t>, на основании указанных сведений, документов, приложенных гражданами к заявлению, и акта обследования принимает решение о возможности граждан быть усыновителями, которое является основанием для постановки их на учет в качестве лиц, желающих усыновить ребе</w:t>
      </w:r>
      <w:r>
        <w:rPr>
          <w:rFonts w:ascii="PT Serif" w:hAnsi="PT Serif"/>
        </w:rPr>
        <w:t>нка, либо решение о невозможности граждан быть усыновителями с указанием причин отказа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Заключение о возможности (невозможности) граждан быть усыновителями направляется (вручается) органом опеки и попечительства заявителю в течение 3 дней со дня его подписания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Вместе с заключением о возможности (невозможности) граждан быть усыновителями за</w:t>
      </w:r>
      <w:r>
        <w:rPr>
          <w:rFonts w:ascii="PT Serif" w:hAnsi="PT Serif"/>
        </w:rPr>
        <w:t>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Орган опеки и попечительства на основании заключения о возможно</w:t>
      </w:r>
      <w:r>
        <w:rPr>
          <w:rFonts w:ascii="PT Serif" w:hAnsi="PT Serif"/>
        </w:rPr>
        <w:t>сти граждан быть усыновителями в течение 3 дней со дня его подписания вносит сведения о лицах, желающих усыновить ребенка, в журнал учета лиц, желающих усыновить ребенка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 случае если выявлено, что граждане Российской Федерации, желающие усыновить ребенк</w:t>
      </w:r>
      <w:r>
        <w:rPr>
          <w:rFonts w:ascii="PT Serif" w:hAnsi="PT Serif"/>
        </w:rPr>
        <w:t>а, относятся к лицам, указанным в</w:t>
      </w:r>
      <w:r>
        <w:rPr>
          <w:rFonts w:ascii="PT Serif" w:hAnsi="PT Serif"/>
        </w:rPr>
        <w:t xml:space="preserve"> </w:t>
      </w:r>
      <w:hyperlink r:id="rId26" w:anchor="/document/99/9015517/XA00MA22N6/" w:history="1">
        <w:r>
          <w:rPr>
            <w:rStyle w:val="a4"/>
            <w:rFonts w:ascii="PT Serif" w:hAnsi="PT Serif"/>
          </w:rPr>
          <w:t>подпункте 10 пункта 1 статьи 127 Семейного кодекса Российской Федерации</w:t>
        </w:r>
      </w:hyperlink>
      <w:r>
        <w:rPr>
          <w:rFonts w:ascii="PT Serif" w:hAnsi="PT Serif"/>
        </w:rPr>
        <w:t>, и не относятся к лицам, указанным в</w:t>
      </w:r>
      <w:r>
        <w:rPr>
          <w:rFonts w:ascii="PT Serif" w:hAnsi="PT Serif"/>
        </w:rPr>
        <w:t xml:space="preserve"> </w:t>
      </w:r>
      <w:hyperlink r:id="rId27" w:anchor="/document/99/9015517/XA00MAE2NE/" w:history="1">
        <w:r>
          <w:rPr>
            <w:rStyle w:val="a4"/>
            <w:rFonts w:ascii="PT Serif" w:hAnsi="PT Serif"/>
          </w:rPr>
          <w:t>подпунктах 1</w:t>
        </w:r>
      </w:hyperlink>
      <w:r>
        <w:rPr>
          <w:rFonts w:ascii="PT Serif" w:hAnsi="PT Serif"/>
        </w:rPr>
        <w:t>-</w:t>
      </w:r>
      <w:hyperlink r:id="rId28" w:anchor="/document/99/9015517/XA00M8I2MQ/" w:history="1">
        <w:r>
          <w:rPr>
            <w:rStyle w:val="a4"/>
            <w:rFonts w:ascii="PT Serif" w:hAnsi="PT Serif"/>
          </w:rPr>
          <w:t>9</w:t>
        </w:r>
      </w:hyperlink>
      <w:r>
        <w:rPr>
          <w:rFonts w:ascii="PT Serif" w:hAnsi="PT Serif"/>
        </w:rPr>
        <w:t xml:space="preserve"> и</w:t>
      </w:r>
      <w:r>
        <w:rPr>
          <w:rFonts w:ascii="PT Serif" w:hAnsi="PT Serif"/>
        </w:rPr>
        <w:t xml:space="preserve"> </w:t>
      </w:r>
      <w:hyperlink r:id="rId29" w:anchor="/document/99/9015517/XA00MB42NB/" w:history="1">
        <w:r>
          <w:rPr>
            <w:rStyle w:val="a4"/>
            <w:rFonts w:ascii="PT Serif" w:hAnsi="PT Serif"/>
          </w:rPr>
          <w:t>11</w:t>
        </w:r>
      </w:hyperlink>
      <w:r>
        <w:rPr>
          <w:rFonts w:ascii="PT Serif" w:hAnsi="PT Serif"/>
        </w:rPr>
        <w:t>-</w:t>
      </w:r>
      <w:hyperlink r:id="rId30" w:anchor="/document/99/9015517/XA00M3Q2MF/" w:history="1">
        <w:r>
          <w:rPr>
            <w:rStyle w:val="a4"/>
            <w:rFonts w:ascii="PT Serif" w:hAnsi="PT Serif"/>
          </w:rPr>
          <w:t>13 пункта 1 статьи 127 Семейного кодекса Российской Федерации</w:t>
        </w:r>
      </w:hyperlink>
      <w:r>
        <w:rPr>
          <w:rFonts w:ascii="PT Serif" w:hAnsi="PT Serif"/>
        </w:rPr>
        <w:t>, информация об этом указывается в заключении о возможности граждан быть усыновителями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Заключение о возможности граждан быть усыновителями действительно в теч</w:t>
      </w:r>
      <w:r>
        <w:rPr>
          <w:rFonts w:ascii="PT Serif" w:hAnsi="PT Serif"/>
        </w:rPr>
        <w:t>ение 2 лет со дня его выдачи и является основанием для обращения граждан, выразивших желание стать усыновителями, в установленном законом порядке в орган опеки и попечительства по месту своего жительства, в другой орган опеки и попечительства по своему выб</w:t>
      </w:r>
      <w:r>
        <w:rPr>
          <w:rFonts w:ascii="PT Serif" w:hAnsi="PT Serif"/>
        </w:rPr>
        <w:t>ору, или в орган исполнительной власти любого субъекта Российской Федерации, на который возложена работа по устройству детей на воспитание в семьи (далее именуется - соответствующий орган исполнительной власти субъекта Российской Федерации), или в Министер</w:t>
      </w:r>
      <w:r>
        <w:rPr>
          <w:rFonts w:ascii="PT Serif" w:hAnsi="PT Serif"/>
        </w:rPr>
        <w:t>ство просвещения Российской Федерации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9.1. Постановка на учет в качестве кандидатов в усыновители граждан, желающих усыновить ребенка и имеющих заключение о возможности быть опекуном, выданное в порядке, установленном</w:t>
      </w:r>
      <w:r>
        <w:rPr>
          <w:rFonts w:ascii="PT Serif" w:hAnsi="PT Serif"/>
        </w:rPr>
        <w:t xml:space="preserve"> </w:t>
      </w:r>
      <w:hyperlink r:id="rId31" w:anchor="/document/99/902157748/XA00LUO2M6/" w:history="1">
        <w:r>
          <w:rPr>
            <w:rStyle w:val="a4"/>
            <w:rFonts w:ascii="PT Serif" w:hAnsi="PT Serif"/>
          </w:rPr>
          <w:t>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</w:t>
        </w:r>
        <w:r>
          <w:rPr>
            <w:rStyle w:val="a4"/>
            <w:rFonts w:ascii="PT Serif" w:hAnsi="PT Serif"/>
          </w:rPr>
          <w:t>ановленных семейным законодательством Российской Федерации формах</w:t>
        </w:r>
      </w:hyperlink>
      <w:r>
        <w:rPr>
          <w:rFonts w:ascii="PT Serif" w:hAnsi="PT Serif"/>
        </w:rPr>
        <w:t>, утвержденными</w:t>
      </w:r>
      <w:r>
        <w:rPr>
          <w:rFonts w:ascii="PT Serif" w:hAnsi="PT Serif"/>
        </w:rPr>
        <w:t xml:space="preserve"> </w:t>
      </w:r>
      <w:hyperlink r:id="rId32" w:anchor="/document/99/902157748/XA00M6G2N3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18 мая 2009 г. № 423</w:t>
        </w:r>
      </w:hyperlink>
      <w:r>
        <w:rPr>
          <w:rFonts w:ascii="PT Serif" w:hAnsi="PT Serif"/>
        </w:rPr>
        <w:t>, осуществляется органо</w:t>
      </w:r>
      <w:r>
        <w:rPr>
          <w:rFonts w:ascii="PT Serif" w:hAnsi="PT Serif"/>
        </w:rPr>
        <w:t xml:space="preserve">м опеки и попечительства на основании заявления таких граждан и представленного ими заключения о возможности быть опекуном. Представление гражданами документов, указанных в </w:t>
      </w:r>
      <w:hyperlink r:id="rId33" w:anchor="/document/99/901758045/XA00M6U2MJ/" w:tgtFrame="_self" w:history="1">
        <w:r>
          <w:rPr>
            <w:rStyle w:val="a4"/>
            <w:rFonts w:ascii="PT Serif" w:hAnsi="PT Serif"/>
          </w:rPr>
          <w:t>пункте 6 настоящих Правил</w:t>
        </w:r>
      </w:hyperlink>
      <w:r>
        <w:rPr>
          <w:rFonts w:ascii="PT Serif" w:hAnsi="PT Serif"/>
        </w:rPr>
        <w:t>, в этом случае не требуется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10. После постановки на учет граждан в качестве кандидатов в усыновители орган опеки и попечительства представляет им информацию о ребенке (детях), который может быть усыновлен, и выдает направл</w:t>
      </w:r>
      <w:r>
        <w:rPr>
          <w:rFonts w:ascii="PT Serif" w:hAnsi="PT Serif"/>
        </w:rPr>
        <w:t>ение для посещения ребенка (детей) по месту жительства (нахождения) ребенка (детей)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11. Кандидаты в усыновители имеют право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получить подробную информацию о ребенке и сведения о наличии у него родственников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обратиться в медицинскую организацию для пров</w:t>
      </w:r>
      <w:r>
        <w:rPr>
          <w:rFonts w:ascii="PT Serif" w:hAnsi="PT Serif"/>
        </w:rPr>
        <w:t>едения независимого медицинского освидетельствования усыновляемого ребенка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</w:t>
      </w:r>
      <w:r>
        <w:rPr>
          <w:rFonts w:ascii="PT Serif" w:hAnsi="PT Serif"/>
        </w:rPr>
        <w:t>едерации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12. Кандидаты в усыновители обязаны лично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познакомиться с ребенком и установить с ним контакт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ознакомиться с документами усыновляемого ребенка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подтвердить в письменной форме факт ознакомления с медицинским заключением о состоянии здоровья р</w:t>
      </w:r>
      <w:r>
        <w:rPr>
          <w:rFonts w:ascii="PT Serif" w:hAnsi="PT Serif"/>
        </w:rPr>
        <w:t>ебенка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13. Если кандидаты в усыновители не смогли подобрать для усыновления ребенка по месту своего жительства, они могут обратиться за получением сведений о ребенке, подлежащем усыновлению, в другой орган опеки и попечительства по своему выбору, или в со</w:t>
      </w:r>
      <w:r>
        <w:rPr>
          <w:rFonts w:ascii="PT Serif" w:hAnsi="PT Serif"/>
        </w:rPr>
        <w:t>ответствующий орган исполнительной власти субъекта Российской Федерации, или в Министерство просвещения Российской Федерации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Style w:val="docexpired1"/>
          <w:rFonts w:ascii="PT Serif" w:hAnsi="PT Serif"/>
        </w:rPr>
        <w:t>Абзац исключен с 21 апреля 2002 года</w:t>
      </w:r>
      <w:r>
        <w:rPr>
          <w:rStyle w:val="docexpired1"/>
          <w:rFonts w:ascii="PT Serif" w:hAnsi="PT Serif"/>
        </w:rPr>
        <w:t xml:space="preserve"> </w:t>
      </w:r>
      <w:hyperlink r:id="rId34" w:anchor="/document/99/901814763/XA00M262MM/" w:history="1">
        <w:r>
          <w:rPr>
            <w:rStyle w:val="a4"/>
            <w:rFonts w:ascii="PT Serif" w:hAnsi="PT Serif"/>
          </w:rPr>
          <w:t>постановление</w:t>
        </w:r>
        <w:r>
          <w:rPr>
            <w:rStyle w:val="a4"/>
            <w:rFonts w:ascii="PT Serif" w:hAnsi="PT Serif"/>
          </w:rPr>
          <w:t>м Правительства Российской Федерации от 4 апреля 2002 года № 217</w:t>
        </w:r>
      </w:hyperlink>
      <w:r>
        <w:rPr>
          <w:rStyle w:val="docexpired1"/>
          <w:rFonts w:ascii="PT Serif" w:hAnsi="PT Serif"/>
        </w:rPr>
        <w:t>. - См.</w:t>
      </w:r>
      <w:r>
        <w:rPr>
          <w:rStyle w:val="docexpired1"/>
          <w:rFonts w:ascii="PT Serif" w:hAnsi="PT Serif"/>
        </w:rPr>
        <w:t xml:space="preserve"> </w:t>
      </w:r>
      <w:hyperlink r:id="rId35" w:anchor="/document/99/901815555/ZA028583GO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Style w:val="docexpired1"/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Style w:val="docexpired1"/>
          <w:rFonts w:ascii="PT Serif" w:hAnsi="PT Serif"/>
        </w:rPr>
        <w:t>Абзац исключен с 21 апреля 2002 года</w:t>
      </w:r>
      <w:r>
        <w:rPr>
          <w:rStyle w:val="docexpired1"/>
          <w:rFonts w:ascii="PT Serif" w:hAnsi="PT Serif"/>
        </w:rPr>
        <w:t xml:space="preserve"> </w:t>
      </w:r>
      <w:hyperlink r:id="rId36" w:anchor="/document/99/901814763/XA00M262MM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4 апреля 2002 года № 217</w:t>
        </w:r>
      </w:hyperlink>
      <w:r>
        <w:rPr>
          <w:rStyle w:val="docexpired1"/>
          <w:rFonts w:ascii="PT Serif" w:hAnsi="PT Serif"/>
        </w:rPr>
        <w:t>. - См.</w:t>
      </w:r>
      <w:r>
        <w:rPr>
          <w:rStyle w:val="docexpired1"/>
          <w:rFonts w:ascii="PT Serif" w:hAnsi="PT Serif"/>
        </w:rPr>
        <w:t xml:space="preserve"> </w:t>
      </w:r>
      <w:hyperlink r:id="rId37" w:anchor="/document/99/901815555/ZA02LEO3LI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Style w:val="docexpired1"/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14. Основанием для решения вопроса о в</w:t>
      </w:r>
      <w:r>
        <w:rPr>
          <w:rFonts w:ascii="PT Serif" w:hAnsi="PT Serif"/>
        </w:rPr>
        <w:t>озможности усыновления конкретного ребенка является заявление кандидатов в усыновители с просьбой об усыновлении, которое подается ими в суд по месту жительства (нахождения) ребенка в порядке, установленном гражданским процессуальным законодательством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15.</w:t>
      </w:r>
      <w:r>
        <w:rPr>
          <w:rFonts w:ascii="PT Serif" w:hAnsi="PT Serif"/>
        </w:rPr>
        <w:t xml:space="preserve"> При усыновлении ребенка, достигшего 10-летнего возраста, требуется его согласие. Согласие ребенка выявляется органом опеки и попечительства и отражается в отдельном документе либо в заключении об обоснованности усыновления и о его соответствии интересам у</w:t>
      </w:r>
      <w:r>
        <w:rPr>
          <w:rFonts w:ascii="PT Serif" w:hAnsi="PT Serif"/>
        </w:rPr>
        <w:t>сыновляемого ребенка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Если до подачи заявления об усыновлении в суд ребенок проживал в семье усыновителя(ей) и считал его (их) своим родителем, усыновление, в виде исключения, может быть произведено без получения согласия усыновляемого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16. Родители могут </w:t>
      </w:r>
      <w:r>
        <w:rPr>
          <w:rFonts w:ascii="PT Serif" w:hAnsi="PT Serif"/>
        </w:rPr>
        <w:t>дать согласие на усыновление ребенка конкретным лицом либо без указания конкретного лица. Согласие родителей на усыновление ребенка может быть дано только после его рождения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17. Решение об усыновлении принимается судом в порядке, установленном гражданским</w:t>
      </w:r>
      <w:r>
        <w:rPr>
          <w:rFonts w:ascii="PT Serif" w:hAnsi="PT Serif"/>
        </w:rPr>
        <w:t xml:space="preserve"> процессуальным законодательством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18. Орган опеки и попечительства по месту жительства (нахождения)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</w:t>
      </w:r>
      <w:r>
        <w:rPr>
          <w:rFonts w:ascii="PT Serif" w:hAnsi="PT Serif"/>
        </w:rPr>
        <w:t xml:space="preserve"> о факте личного общения усыновителей (усыновителя) с усыновляемым ребенком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19. Права и обязанности усыновителей и усыновленного ребенка возникают со дня вступления в законную силу решения суда об усыновлении ребенка (далее именуется - решение суда)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20. </w:t>
      </w:r>
      <w:r>
        <w:rPr>
          <w:rFonts w:ascii="PT Serif" w:hAnsi="PT Serif"/>
        </w:rPr>
        <w:t>Усыновители обязаны лично забрать ребенка по месту его жительства (нахождения) по предъявлении паспорта или иного документа, удостоверяющего личность усыновителя, и решения суда</w:t>
      </w:r>
      <w:r>
        <w:rPr>
          <w:rFonts w:ascii="PT Serif" w:hAnsi="PT Serif"/>
        </w:rPr>
        <w:t>.</w:t>
      </w:r>
    </w:p>
    <w:p w:rsidR="00000000" w:rsidRDefault="00DF475C">
      <w:pPr>
        <w:divId w:val="102853020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Контроль за условиями жизни и воспитания детей в семьях усыновителей на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территории Российской Федераци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21. 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Орган опеки и попечительства, на территории которого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жительства усыновителя(ей) с усыновленным ребенком соо</w:t>
      </w:r>
      <w:r>
        <w:rPr>
          <w:rFonts w:ascii="PT Serif" w:hAnsi="PT Serif"/>
        </w:rPr>
        <w:t>тветствующую информацию для организации контроля за условиями жизни и воспитания усыновленного ребенка. При передаче указанных сведений должна быть сохранена тайна усыновления. Лица, виновные за ее разглашение, несут ответственность в соответствии с законо</w:t>
      </w:r>
      <w:r>
        <w:rPr>
          <w:rFonts w:ascii="PT Serif" w:hAnsi="PT Serif"/>
        </w:rPr>
        <w:t>дательством Российской Федерации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22. Контрольное обследование условий жизни и воспитания усыновленного ребенка (далее - контрольное обследование), за исключением случаев усыновления отчимом (мачехой) при условии, что совместно с отчимом (мачехой) и ребенк</w:t>
      </w:r>
      <w:r>
        <w:rPr>
          <w:rFonts w:ascii="PT Serif" w:hAnsi="PT Serif"/>
        </w:rPr>
        <w:t>ом проживает один из родителей ребенка, проводится уполномоченным специалистом органа опеки и попечительства в следующем порядке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первое контрольное обследование - в первый год после усыновления по истечении 5 месяцев со дня вступления в законную силу реш</w:t>
      </w:r>
      <w:r>
        <w:rPr>
          <w:rFonts w:ascii="PT Serif" w:hAnsi="PT Serif"/>
        </w:rPr>
        <w:t>ения суда, но не позднее окончания 7-го месяца со дня вступления в законную силу решения суда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второе контрольное обследование - по истечении 11 месяцев со дня вступления в законную силу решения суда, но не позднее окончания 13-го месяца со дня вступления</w:t>
      </w:r>
      <w:r>
        <w:rPr>
          <w:rFonts w:ascii="PT Serif" w:hAnsi="PT Serif"/>
        </w:rPr>
        <w:t xml:space="preserve"> в законную силу решения суда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третье контрольное обследование - по истечении 23 месяцев со дня вступления в законную силу решения суда, но не позднее окончания 25-го месяца со дня вступления в законную силу решения суда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четвертое контрольное обследован</w:t>
      </w:r>
      <w:r>
        <w:rPr>
          <w:rFonts w:ascii="PT Serif" w:hAnsi="PT Serif"/>
        </w:rPr>
        <w:t>ие - по истечении 35 месяцев со дня вступления в законную силу решения суда, но не позднее окончания 37-го месяца со дня вступления в законную силу решения суда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Необходимость проведения контрольного обследования по истечении 3 лет определяется органом оп</w:t>
      </w:r>
      <w:r>
        <w:rPr>
          <w:rFonts w:ascii="PT Serif" w:hAnsi="PT Serif"/>
        </w:rPr>
        <w:t>еки и попечительства индивидуально в соответствии с конкретной ситуацией, складывающейся в семье усыновителя(ей). Контрольное обследование проводится с сохранением тайны усыновления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23. По результатам контрольного обследования специалист по охране детства</w:t>
      </w:r>
      <w:r>
        <w:rPr>
          <w:rFonts w:ascii="PT Serif" w:hAnsi="PT Serif"/>
        </w:rPr>
        <w:t xml:space="preserve"> органа опеки и попечительства, посещавший семью, составляет отчет об условиях жизни и воспитания усыновленного ребенка. В отчете должны быть отражены сведения о состоянии здоровья ребенка, обучении, его эмоциональном и поведенческом развитии, навыках само</w:t>
      </w:r>
      <w:r>
        <w:rPr>
          <w:rFonts w:ascii="PT Serif" w:hAnsi="PT Serif"/>
        </w:rPr>
        <w:t>обслуживания, внешнем виде и взаимоотношениях в семье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23.1. Отчет об условиях жизни и воспитания усыновленного ребенка оформляется в течение 7 дней со дня проведения контрольного обследования, подписывается проводившим контрольное обследование уполномочен</w:t>
      </w:r>
      <w:r>
        <w:rPr>
          <w:rFonts w:ascii="PT Serif" w:hAnsi="PT Serif"/>
        </w:rPr>
        <w:t>ным специалистом органа опеки и попечительства и утверждается руководителем органа опеки и попечительства. Отчет оформляется в 2 экземплярах, один из которых передается лично усыновителю(ям) в течение 3 дней со дня утверждения отчета, второй хранится в орг</w:t>
      </w:r>
      <w:r>
        <w:rPr>
          <w:rFonts w:ascii="PT Serif" w:hAnsi="PT Serif"/>
        </w:rPr>
        <w:t>ане опеки и попечительства. Отчет может быть оспорен усыновителем(ми) в судебном порядке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23.2. Отчет об условиях жизни и воспитания усыновленного ребенка является документом строгой отчетности и хранится в личном деле ребенка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23.3. В случае изменения мес</w:t>
      </w:r>
      <w:r>
        <w:rPr>
          <w:rFonts w:ascii="PT Serif" w:hAnsi="PT Serif"/>
        </w:rPr>
        <w:t>та жительства усыновителя(ей) с усыновленным ребенком орган опеки и попечительства по старому месту жительства усыновителя(ей) с усыновленным ребенком направляет личное дело ребенка в течение 3 дней со дня получения соответствующей информации от усыновител</w:t>
      </w:r>
      <w:r>
        <w:rPr>
          <w:rFonts w:ascii="PT Serif" w:hAnsi="PT Serif"/>
        </w:rPr>
        <w:t>я(ей) в орган опеки и попечительства по новому месту жительства усыновителя(ей) с усыновленным ребенком. Орган опеки и попечительства по новому месту жительства усыновителя(ей) с усыновленным ребенком не позднее дня, следующего за днем получения личного де</w:t>
      </w:r>
      <w:r>
        <w:rPr>
          <w:rFonts w:ascii="PT Serif" w:hAnsi="PT Serif"/>
        </w:rPr>
        <w:t>ла подопечного, обязан поставить усыновленного ребенка на учет в установленном порядке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 xml:space="preserve">Орган опеки и попечительства по новому месту жительства усыновителя(ей) с усыновленным ребенком при получении личного дела ребенка обязан в течение 30 дней со дня его </w:t>
      </w:r>
      <w:r>
        <w:rPr>
          <w:rFonts w:ascii="PT Serif" w:hAnsi="PT Serif"/>
        </w:rPr>
        <w:t>получения провести контрольное обследование</w:t>
      </w:r>
      <w:r>
        <w:rPr>
          <w:rFonts w:ascii="PT Serif" w:hAnsi="PT Serif"/>
        </w:rPr>
        <w:t>.</w:t>
      </w:r>
    </w:p>
    <w:p w:rsidR="00000000" w:rsidRDefault="00DF475C">
      <w:pPr>
        <w:divId w:val="193050446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Усыновление гражданами Российской Федерации, постоянно проживающими за пределами территории Российской Федерации, иностранными гражданами или лицами без гражданства детей, являющихся гражданами Российской Фе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дераци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24. Усыновление иностранными гражданами или лицами без гражданства детей, являющихся гражданами Российской Федерации, допускается только в случаях, если не представляется возможным передать этих детей на воспитание в семьи граждан Российской Федера</w:t>
      </w:r>
      <w:r>
        <w:rPr>
          <w:rFonts w:ascii="PT Serif" w:hAnsi="PT Serif"/>
        </w:rPr>
        <w:t>ции, постоянно проживающих на территории Российской Федерации, либо на усыновление родственникам детей независимо от гражданства и места жительства этих родственников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Дети могут быть переданы на усыновление гражданам Российской Федерации, постоянно прожив</w:t>
      </w:r>
      <w:r>
        <w:rPr>
          <w:rFonts w:ascii="PT Serif" w:hAnsi="PT Serif"/>
        </w:rPr>
        <w:t>ающим за пределами территории Российской Федерации, иностранным гражданам или лицам без гражданства, не являющимся родственниками детей, по истечении 12 месяцев со дня поступления в установленном порядке сведений об указанных детях в федеральный банк данны</w:t>
      </w:r>
      <w:r>
        <w:rPr>
          <w:rFonts w:ascii="PT Serif" w:hAnsi="PT Serif"/>
        </w:rPr>
        <w:t>х о детях, оставшихся без попечения родителей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24.1. Иностранные граждане, проживающие на территории Российской Федерации, за исключением случаев усыновления отчимом (мачехой) при условии, что совместно с отчимом (мачехой) и ребенком проживает один из родителей ребенка, подают в орган опеки и попечител</w:t>
      </w:r>
      <w:r>
        <w:rPr>
          <w:rFonts w:ascii="PT Serif" w:hAnsi="PT Serif"/>
        </w:rPr>
        <w:t xml:space="preserve">ьства по месту своего жительства заявление с указанием сведений и приложением документов, предусмотренных </w:t>
      </w:r>
      <w:hyperlink r:id="rId38" w:anchor="/document/99/901758045/XA00M6U2MJ/" w:tgtFrame="_self" w:history="1">
        <w:r>
          <w:rPr>
            <w:rStyle w:val="a4"/>
            <w:rFonts w:ascii="PT Serif" w:hAnsi="PT Serif"/>
          </w:rPr>
          <w:t>пунктом 6 настоящих Правил</w:t>
        </w:r>
      </w:hyperlink>
      <w:r>
        <w:rPr>
          <w:rFonts w:ascii="PT Serif" w:hAnsi="PT Serif"/>
        </w:rPr>
        <w:t>, а также следующих документов</w:t>
      </w:r>
      <w:r>
        <w:rPr>
          <w:rFonts w:ascii="PT Serif" w:hAnsi="PT Serif"/>
        </w:rPr>
        <w:t>: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д</w:t>
      </w:r>
      <w:r>
        <w:rPr>
          <w:rFonts w:ascii="PT Serif" w:hAnsi="PT Serif"/>
        </w:rPr>
        <w:t>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 (предс</w:t>
      </w:r>
      <w:r>
        <w:rPr>
          <w:rFonts w:ascii="PT Serif" w:hAnsi="PT Serif"/>
        </w:rPr>
        <w:t>тавляется в случае обращения лица, не состоящего в браке)</w:t>
      </w:r>
      <w:r>
        <w:rPr>
          <w:rFonts w:ascii="PT Serif" w:hAnsi="PT Serif"/>
        </w:rPr>
        <w:t>;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документ, подтверждающий отсутствие у гражданина обстоятельств, указанных в</w:t>
      </w:r>
      <w:r>
        <w:rPr>
          <w:rFonts w:ascii="PT Serif" w:hAnsi="PT Serif"/>
        </w:rPr>
        <w:t xml:space="preserve"> </w:t>
      </w:r>
      <w:hyperlink r:id="rId39" w:anchor="/document/99/9015517/XA00M8I2MQ/" w:history="1">
        <w:r>
          <w:rPr>
            <w:rStyle w:val="a4"/>
            <w:rFonts w:ascii="PT Serif" w:hAnsi="PT Serif"/>
          </w:rPr>
          <w:t>подпунктах 9</w:t>
        </w:r>
      </w:hyperlink>
      <w:r>
        <w:rPr>
          <w:rFonts w:ascii="PT Serif" w:hAnsi="PT Serif"/>
        </w:rPr>
        <w:t>-</w:t>
      </w:r>
      <w:hyperlink r:id="rId40" w:anchor="/document/99/9015517/XA00MB42NB/" w:history="1">
        <w:r>
          <w:rPr>
            <w:rStyle w:val="a4"/>
            <w:rFonts w:ascii="PT Serif" w:hAnsi="PT Serif"/>
          </w:rPr>
          <w:t>11 пункта 1 статьи 127 Семейного кодекса Российской Федерации</w:t>
        </w:r>
      </w:hyperlink>
      <w:r>
        <w:rPr>
          <w:rFonts w:ascii="PT Serif" w:hAnsi="PT Serif"/>
        </w:rPr>
        <w:t>, выданный на территории государства, гражданином которого является кандидат в усыновители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24.2. Лица без гражданства, проживающие на территории Ро</w:t>
      </w:r>
      <w:r>
        <w:rPr>
          <w:rFonts w:ascii="PT Serif" w:hAnsi="PT Serif"/>
        </w:rPr>
        <w:t xml:space="preserve">ссийской Федерации, подают в орган опеки и попечительства по месту своего жительства заявление с указанием сведений и приложением документов, предусмотренных </w:t>
      </w:r>
      <w:hyperlink r:id="rId41" w:anchor="/document/99/901758045/XA00M6U2MJ/" w:tgtFrame="_self" w:history="1">
        <w:r>
          <w:rPr>
            <w:rStyle w:val="a4"/>
            <w:rFonts w:ascii="PT Serif" w:hAnsi="PT Serif"/>
          </w:rPr>
          <w:t xml:space="preserve">пунктом </w:t>
        </w:r>
        <w:r>
          <w:rPr>
            <w:rStyle w:val="a4"/>
            <w:rFonts w:ascii="PT Serif" w:hAnsi="PT Serif"/>
          </w:rPr>
          <w:t>6 настоящих Правил</w:t>
        </w:r>
      </w:hyperlink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25. Представлять интересы граждан Российской Федерации, постоянно проживающих за пределами территории Российской Федерации, иностранных граждан или лиц без гражданства (далее именуются - кандидаты в усыновители) в целях подбора и переда</w:t>
      </w:r>
      <w:r>
        <w:rPr>
          <w:rFonts w:ascii="PT Serif" w:hAnsi="PT Serif"/>
        </w:rPr>
        <w:t>чи детей на усыновление,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(далее именуется - иност</w:t>
      </w:r>
      <w:r>
        <w:rPr>
          <w:rFonts w:ascii="PT Serif" w:hAnsi="PT Serif"/>
        </w:rPr>
        <w:t>ранная организация) через свои представительства, открываемые в установленном порядке в Российской Федерации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Style w:val="docexpired1"/>
          <w:rFonts w:ascii="PT Serif" w:hAnsi="PT Serif"/>
        </w:rPr>
        <w:t>26.</w:t>
      </w:r>
      <w:r>
        <w:rPr>
          <w:rStyle w:val="docexpired1"/>
          <w:rFonts w:ascii="PT Serif" w:hAnsi="PT Serif"/>
        </w:rPr>
        <w:t xml:space="preserve"> </w:t>
      </w:r>
      <w:r>
        <w:rPr>
          <w:rStyle w:val="docexpired1"/>
          <w:rFonts w:ascii="PT Serif" w:hAnsi="PT Serif"/>
        </w:rPr>
        <w:t>Пункт исключен с 21 апреля 2002 года</w:t>
      </w:r>
      <w:r>
        <w:rPr>
          <w:rStyle w:val="docexpired1"/>
          <w:rFonts w:ascii="PT Serif" w:hAnsi="PT Serif"/>
        </w:rPr>
        <w:t xml:space="preserve"> </w:t>
      </w:r>
      <w:hyperlink r:id="rId42" w:anchor="/document/99/901814763/XA00M262MM/" w:history="1">
        <w:r>
          <w:rPr>
            <w:rStyle w:val="a4"/>
            <w:rFonts w:ascii="PT Serif" w:hAnsi="PT Serif"/>
          </w:rPr>
          <w:t>постановлением Правительст</w:t>
        </w:r>
        <w:r>
          <w:rPr>
            <w:rStyle w:val="a4"/>
            <w:rFonts w:ascii="PT Serif" w:hAnsi="PT Serif"/>
          </w:rPr>
          <w:t>ва Российской Федерации от 4 апреля 2002 года № 217</w:t>
        </w:r>
      </w:hyperlink>
      <w:r>
        <w:rPr>
          <w:rStyle w:val="docexpired1"/>
          <w:rFonts w:ascii="PT Serif" w:hAnsi="PT Serif"/>
        </w:rPr>
        <w:t>. - См.</w:t>
      </w:r>
      <w:r>
        <w:rPr>
          <w:rStyle w:val="docexpired1"/>
          <w:rFonts w:ascii="PT Serif" w:hAnsi="PT Serif"/>
        </w:rPr>
        <w:t xml:space="preserve"> </w:t>
      </w:r>
      <w:hyperlink r:id="rId43" w:anchor="/document/99/901815555/ZA02J9S3NM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Style w:val="docexpired1"/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Style w:val="docexpired1"/>
          <w:rFonts w:ascii="PT Serif" w:hAnsi="PT Serif"/>
        </w:rPr>
        <w:t>27.</w:t>
      </w:r>
      <w:r>
        <w:rPr>
          <w:rStyle w:val="docexpired1"/>
          <w:rFonts w:ascii="PT Serif" w:hAnsi="PT Serif"/>
        </w:rPr>
        <w:t xml:space="preserve"> </w:t>
      </w:r>
      <w:r>
        <w:rPr>
          <w:rStyle w:val="docexpired1"/>
          <w:rFonts w:ascii="PT Serif" w:hAnsi="PT Serif"/>
        </w:rPr>
        <w:t>Пункт исключен с 21 апреля 2002 года</w:t>
      </w:r>
      <w:r>
        <w:rPr>
          <w:rStyle w:val="docexpired1"/>
          <w:rFonts w:ascii="PT Serif" w:hAnsi="PT Serif"/>
        </w:rPr>
        <w:t xml:space="preserve"> </w:t>
      </w:r>
      <w:hyperlink r:id="rId44" w:anchor="/document/99/901814763/XA00M262MM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4 апреля 2002 года № 217</w:t>
        </w:r>
      </w:hyperlink>
      <w:r>
        <w:rPr>
          <w:rStyle w:val="docexpired1"/>
          <w:rFonts w:ascii="PT Serif" w:hAnsi="PT Serif"/>
        </w:rPr>
        <w:t>. - См.</w:t>
      </w:r>
      <w:r>
        <w:rPr>
          <w:rStyle w:val="docexpired1"/>
          <w:rFonts w:ascii="PT Serif" w:hAnsi="PT Serif"/>
        </w:rPr>
        <w:t xml:space="preserve"> </w:t>
      </w:r>
      <w:hyperlink r:id="rId45" w:anchor="/document/99/901815555/ZA02HNO3NC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Style w:val="docexpired1"/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Style w:val="docexpired1"/>
          <w:rFonts w:ascii="PT Serif" w:hAnsi="PT Serif"/>
        </w:rPr>
        <w:t>28.</w:t>
      </w:r>
      <w:r>
        <w:rPr>
          <w:rStyle w:val="docexpired1"/>
          <w:rFonts w:ascii="PT Serif" w:hAnsi="PT Serif"/>
        </w:rPr>
        <w:t xml:space="preserve"> </w:t>
      </w:r>
      <w:r>
        <w:rPr>
          <w:rStyle w:val="docexpired1"/>
          <w:rFonts w:ascii="PT Serif" w:hAnsi="PT Serif"/>
        </w:rPr>
        <w:t>Пункт исключен с 21 апреля 2002 года</w:t>
      </w:r>
      <w:r>
        <w:rPr>
          <w:rStyle w:val="docexpired1"/>
          <w:rFonts w:ascii="PT Serif" w:hAnsi="PT Serif"/>
        </w:rPr>
        <w:t xml:space="preserve"> </w:t>
      </w:r>
      <w:hyperlink r:id="rId46" w:anchor="/document/99/901814763/XA00M262MM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4 апреля 2002 года № 217</w:t>
        </w:r>
      </w:hyperlink>
      <w:r>
        <w:rPr>
          <w:rStyle w:val="docexpired1"/>
          <w:rFonts w:ascii="PT Serif" w:hAnsi="PT Serif"/>
        </w:rPr>
        <w:t>. - См.</w:t>
      </w:r>
      <w:r>
        <w:rPr>
          <w:rStyle w:val="docexpired1"/>
          <w:rFonts w:ascii="PT Serif" w:hAnsi="PT Serif"/>
        </w:rPr>
        <w:t xml:space="preserve"> </w:t>
      </w:r>
      <w:hyperlink r:id="rId47" w:anchor="/document/99/901815555/ZA0269S3FT/" w:history="1">
        <w:r>
          <w:rPr>
            <w:rStyle w:val="a4"/>
            <w:rFonts w:ascii="PT Serif" w:hAnsi="PT Serif"/>
          </w:rPr>
          <w:t>предыдущую редакцию</w:t>
        </w:r>
      </w:hyperlink>
      <w:r>
        <w:rPr>
          <w:rStyle w:val="docexpired1"/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29. Кандидаты в усыновители либо усыновители имеют права и обязанности, указанные в </w:t>
      </w:r>
      <w:hyperlink r:id="rId48" w:anchor="/document/99/901758045/XA00MA62N9/" w:tgtFrame="_self" w:history="1">
        <w:r>
          <w:rPr>
            <w:rStyle w:val="a4"/>
            <w:rFonts w:ascii="PT Serif" w:hAnsi="PT Serif"/>
          </w:rPr>
          <w:t>пунктах 11</w:t>
        </w:r>
      </w:hyperlink>
      <w:r>
        <w:rPr>
          <w:rFonts w:ascii="PT Serif" w:hAnsi="PT Serif"/>
        </w:rPr>
        <w:t xml:space="preserve">, </w:t>
      </w:r>
      <w:hyperlink r:id="rId49" w:anchor="/document/99/901758045/XA00M5O2MC/" w:tgtFrame="_self" w:history="1">
        <w:r>
          <w:rPr>
            <w:rStyle w:val="a4"/>
            <w:rFonts w:ascii="PT Serif" w:hAnsi="PT Serif"/>
          </w:rPr>
          <w:t>12</w:t>
        </w:r>
      </w:hyperlink>
      <w:r>
        <w:rPr>
          <w:rFonts w:ascii="PT Serif" w:hAnsi="PT Serif"/>
        </w:rPr>
        <w:t xml:space="preserve"> и </w:t>
      </w:r>
      <w:hyperlink r:id="rId50" w:anchor="/document/99/901758045/XA00MAM2NB/" w:tgtFrame="_self" w:history="1">
        <w:r>
          <w:rPr>
            <w:rStyle w:val="a4"/>
            <w:rFonts w:ascii="PT Serif" w:hAnsi="PT Serif"/>
          </w:rPr>
          <w:t>20 настоящих Правил</w:t>
        </w:r>
      </w:hyperlink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30. Усыновление производится судом по месту жительства (нахождения) усыновляемого ребенка по заявлению кандидатов в усыновители в порядке, установленном гражданским процессуальным законодательством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31. Орган опеки и попечительства по месту жительства (нах</w:t>
      </w:r>
      <w:r>
        <w:rPr>
          <w:rFonts w:ascii="PT Serif" w:hAnsi="PT Serif"/>
        </w:rPr>
        <w:t>ождения)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32. Права и обя</w:t>
      </w:r>
      <w:r>
        <w:rPr>
          <w:rFonts w:ascii="PT Serif" w:hAnsi="PT Serif"/>
        </w:rPr>
        <w:t>занности усыновителей и усыновленного ребенка возникают со дня вступления в силу решения суда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32.1. В случае усыновления ребенка гражданами Российской Федерации, постоянно проживающими за пределами территории Российской Федерации, иностранными гражданами </w:t>
      </w:r>
      <w:r>
        <w:rPr>
          <w:rFonts w:ascii="PT Serif" w:hAnsi="PT Serif"/>
        </w:rPr>
        <w:t>или лицами без гражданства отчеты об условиях жизни и воспитания усыновленного ребенка составляются в порядке и сроки, которые определены</w:t>
      </w:r>
      <w:r>
        <w:rPr>
          <w:rFonts w:ascii="PT Serif" w:hAnsi="PT Serif"/>
        </w:rPr>
        <w:t xml:space="preserve"> </w:t>
      </w:r>
      <w:hyperlink r:id="rId51" w:anchor="/document/99/565719463/XA00M262MM/" w:history="1">
        <w:r>
          <w:rPr>
            <w:rStyle w:val="a4"/>
            <w:rFonts w:ascii="PT Serif" w:hAnsi="PT Serif"/>
          </w:rPr>
          <w:t>Положением о деятельности органов и орг</w:t>
        </w:r>
        <w:r>
          <w:rPr>
            <w:rStyle w:val="a4"/>
            <w:rFonts w:ascii="PT Serif" w:hAnsi="PT Serif"/>
          </w:rPr>
          <w:t>анизаций иностранных государств по усыновлению (удочерению) детей на территории Российской Федерации и контроле за ее осуществлением</w:t>
        </w:r>
      </w:hyperlink>
      <w:r>
        <w:rPr>
          <w:rFonts w:ascii="PT Serif" w:hAnsi="PT Serif"/>
        </w:rPr>
        <w:t>, утвержденным</w:t>
      </w:r>
      <w:r>
        <w:rPr>
          <w:rFonts w:ascii="PT Serif" w:hAnsi="PT Serif"/>
        </w:rPr>
        <w:t xml:space="preserve"> </w:t>
      </w:r>
      <w:hyperlink r:id="rId52" w:anchor="/document/99/565719463/XA00M6G2N3/" w:history="1">
        <w:r>
          <w:rPr>
            <w:rStyle w:val="a4"/>
            <w:rFonts w:ascii="PT Serif" w:hAnsi="PT Serif"/>
          </w:rPr>
          <w:t>постановлением Правительства Р</w:t>
        </w:r>
        <w:r>
          <w:rPr>
            <w:rStyle w:val="a4"/>
            <w:rFonts w:ascii="PT Serif" w:hAnsi="PT Serif"/>
          </w:rPr>
          <w:t>оссийской Федерации от 11 сентября 2020 г. № 1396 "О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осуществлением".</w:t>
        </w:r>
      </w:hyperlink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33. Иностранным гражданам или лицам без гр</w:t>
      </w:r>
      <w:r>
        <w:rPr>
          <w:rFonts w:ascii="PT Serif" w:hAnsi="PT Serif"/>
        </w:rPr>
        <w:t>ажданства при усыновлении ребенка, являющегося гражданином Российской Федерации и проживающего за пределами Российской Федерации, необходимо получить предварительное разрешение на усыновление соответствующего органа исполнительной власти субъекта Российско</w:t>
      </w:r>
      <w:r>
        <w:rPr>
          <w:rFonts w:ascii="PT Serif" w:hAnsi="PT Serif"/>
        </w:rPr>
        <w:t>й Федерации, на территории которого ребенок или его родители (один из них) проживали до выезда за пределы территории Российской Федерации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Для получения этого разрешения указанные лица представляют через соответствующее консульское учреждение или дипломат</w:t>
      </w:r>
      <w:r>
        <w:rPr>
          <w:rFonts w:ascii="PT Serif" w:hAnsi="PT Serif"/>
        </w:rPr>
        <w:t>ическое представительство Российской Федерации либо непосредственно в соответствующий орган исполнительной власти субъекта Российской Федерации, на территории которого ребенок или его родители (один из них) проживали до выезда за пределы территории Российс</w:t>
      </w:r>
      <w:r>
        <w:rPr>
          <w:rFonts w:ascii="PT Serif" w:hAnsi="PT Serif"/>
        </w:rPr>
        <w:t>кой Федерации, следующие документы</w:t>
      </w:r>
      <w:r>
        <w:rPr>
          <w:rFonts w:ascii="PT Serif" w:hAnsi="PT Serif"/>
        </w:rPr>
        <w:t>: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1) копия свидетельства о рождении ребенка, заверенная в установленном законодательством Российской Федерации порядке</w:t>
      </w:r>
      <w:r>
        <w:rPr>
          <w:rFonts w:ascii="PT Serif" w:hAnsi="PT Serif"/>
        </w:rPr>
        <w:t>;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2) согласие ребенка, достигшего 10-летнего возраста, на усыновление</w:t>
      </w:r>
      <w:r>
        <w:rPr>
          <w:rFonts w:ascii="PT Serif" w:hAnsi="PT Serif"/>
        </w:rPr>
        <w:t>;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3) согласие родителя(ей) ребенка </w:t>
      </w:r>
      <w:r>
        <w:rPr>
          <w:rFonts w:ascii="PT Serif" w:hAnsi="PT Serif"/>
        </w:rPr>
        <w:t>на усыновление или документ, подтверждающий наличие одного из обстоятельств, при которых в соответствии с</w:t>
      </w:r>
      <w:r>
        <w:rPr>
          <w:rFonts w:ascii="PT Serif" w:hAnsi="PT Serif"/>
        </w:rPr>
        <w:t xml:space="preserve"> </w:t>
      </w:r>
      <w:hyperlink r:id="rId53" w:anchor="/document/99/9015517/XA00M6G2N3/" w:history="1">
        <w:r>
          <w:rPr>
            <w:rStyle w:val="a4"/>
            <w:rFonts w:ascii="PT Serif" w:hAnsi="PT Serif"/>
          </w:rPr>
          <w:t>Семейным кодексом Российской Федерации</w:t>
        </w:r>
      </w:hyperlink>
      <w:r>
        <w:rPr>
          <w:rFonts w:ascii="PT Serif" w:hAnsi="PT Serif"/>
        </w:rPr>
        <w:t xml:space="preserve"> усыновление ребенка допускается бе</w:t>
      </w:r>
      <w:r>
        <w:rPr>
          <w:rFonts w:ascii="PT Serif" w:hAnsi="PT Serif"/>
        </w:rPr>
        <w:t>з согласия родителей</w:t>
      </w:r>
      <w:r>
        <w:rPr>
          <w:rFonts w:ascii="PT Serif" w:hAnsi="PT Serif"/>
        </w:rPr>
        <w:t>;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4)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</w:t>
      </w:r>
      <w:r>
        <w:rPr>
          <w:rFonts w:ascii="PT Serif" w:hAnsi="PT Serif"/>
        </w:rPr>
        <w:t>;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5) иные документы, представляемые иностранными гражданами или лицами без гражда</w:t>
      </w:r>
      <w:r>
        <w:rPr>
          <w:rFonts w:ascii="PT Serif" w:hAnsi="PT Serif"/>
        </w:rPr>
        <w:t>нства для усыновления детей, являющихся гражданами Российской Федерации, в соответствии с гражданским процессуальным законодательством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Если усыновляемый ребенок или его родители, являющиеся гражданами Российской Федерации, никогда не проживали на террито</w:t>
      </w:r>
      <w:r>
        <w:rPr>
          <w:rFonts w:ascii="PT Serif" w:hAnsi="PT Serif"/>
        </w:rPr>
        <w:t>рии Российской Федерации, предварительное разрешение на усыновление такого ребенка дает Министерство просвещения Российской Федерации в порядке, установленном настоящим пунктом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Усыновление ребенка в этих случаях производится компетентным органом государс</w:t>
      </w:r>
      <w:r>
        <w:rPr>
          <w:rFonts w:ascii="PT Serif" w:hAnsi="PT Serif"/>
        </w:rPr>
        <w:t>тва, гражданами которого являются усыновители (при усыновлении ребенка лицами без гражданства - компетентным органом государства, в котором эти лица имеют постоянное место жительства)</w:t>
      </w:r>
      <w:r>
        <w:rPr>
          <w:rFonts w:ascii="PT Serif" w:hAnsi="PT Serif"/>
        </w:rPr>
        <w:t>.</w:t>
      </w:r>
    </w:p>
    <w:p w:rsidR="00000000" w:rsidRDefault="00DF475C">
      <w:pPr>
        <w:pStyle w:val="align-right"/>
        <w:divId w:val="47186861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29 март</w:t>
      </w:r>
      <w:r>
        <w:rPr>
          <w:rFonts w:ascii="Helvetica" w:hAnsi="Helvetica" w:cs="Helvetica"/>
          <w:sz w:val="20"/>
          <w:szCs w:val="20"/>
        </w:rPr>
        <w:t>а 2000 года № 27</w:t>
      </w:r>
      <w:r>
        <w:rPr>
          <w:rFonts w:ascii="Helvetica" w:hAnsi="Helvetica" w:cs="Helvetica"/>
          <w:sz w:val="20"/>
          <w:szCs w:val="20"/>
        </w:rPr>
        <w:t>5</w:t>
      </w:r>
    </w:p>
    <w:p w:rsidR="00000000" w:rsidRDefault="00DF475C">
      <w:pPr>
        <w:divId w:val="29290600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1. Настоящие Правила определяют порядок постанов</w:t>
      </w:r>
      <w:r>
        <w:rPr>
          <w:rFonts w:ascii="PT Serif" w:hAnsi="PT Serif"/>
        </w:rPr>
        <w:t>ки на учет детей, являющихся гражданами Российской Федерации и усыновленных иностранными гражданами или лицами без гражданства, консульским учреждением Российской Федерации, находящимся в пределах консульского округа на территории государства проживания ус</w:t>
      </w:r>
      <w:r>
        <w:rPr>
          <w:rFonts w:ascii="PT Serif" w:hAnsi="PT Serif"/>
        </w:rPr>
        <w:t xml:space="preserve">ыновителей, а при отсутствии указанного учреждения дипломатическим представительством Российской Федерации (далее для целей настоящих Правил именуется - консульское учреждение). Постановка детей на учет в консульском учреждении осуществляется в 3-месячный </w:t>
      </w:r>
      <w:r>
        <w:rPr>
          <w:rFonts w:ascii="PT Serif" w:hAnsi="PT Serif"/>
        </w:rPr>
        <w:t>срок со дня въезда их в государство места проживания усыновителей.</w:t>
      </w:r>
      <w:r>
        <w:rPr>
          <w:rFonts w:ascii="PT Serif" w:hAnsi="PT Serif"/>
        </w:rPr>
        <w:t xml:space="preserve"> 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2. Для постановки на учет усыновленного ребенка усыновители представляют в консульское учреждение следующие документы</w:t>
      </w:r>
      <w:r>
        <w:rPr>
          <w:rFonts w:ascii="PT Serif" w:hAnsi="PT Serif"/>
        </w:rPr>
        <w:t>: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1) заявление о постановке на учет усыновленного ребенка с приложением</w:t>
      </w:r>
      <w:r>
        <w:rPr>
          <w:rFonts w:ascii="PT Serif" w:hAnsi="PT Serif"/>
        </w:rPr>
        <w:t xml:space="preserve"> 2 фотографий ребенка</w:t>
      </w:r>
      <w:r>
        <w:rPr>
          <w:rFonts w:ascii="PT Serif" w:hAnsi="PT Serif"/>
        </w:rPr>
        <w:t>;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2) свидетельство об усыновлении (удочерении)</w:t>
      </w:r>
      <w:r>
        <w:rPr>
          <w:rFonts w:ascii="PT Serif" w:hAnsi="PT Serif"/>
        </w:rPr>
        <w:t>;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3) документы, удостоверяющие личность усыновителей и ребенка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3. Сведения о ребенке заносятся в учетную карточку, форма которой утверждается Министерством иностранных дел Российской Федер</w:t>
      </w:r>
      <w:r>
        <w:rPr>
          <w:rFonts w:ascii="PT Serif" w:hAnsi="PT Serif"/>
        </w:rPr>
        <w:t>ации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4. Консульское учреждение проставляет отметку в паспорте усыновленного ребенка о постановке его на учет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5. По желанию усыновителей постановку на учет усыновленного ребенка можно осуществить до выезда из Российской Федерации через Консульский департа</w:t>
      </w:r>
      <w:r>
        <w:rPr>
          <w:rFonts w:ascii="PT Serif" w:hAnsi="PT Serif"/>
        </w:rPr>
        <w:t xml:space="preserve">мент Министерства иностранных дел Российской Федерации в порядке, установленном </w:t>
      </w:r>
      <w:hyperlink r:id="rId54" w:anchor="/document/99/901758045/XA00MBM2NF/" w:tgtFrame="_self" w:history="1">
        <w:r>
          <w:rPr>
            <w:rStyle w:val="a4"/>
            <w:rFonts w:ascii="PT Serif" w:hAnsi="PT Serif"/>
          </w:rPr>
          <w:t>пунктами 2</w:t>
        </w:r>
      </w:hyperlink>
      <w:r>
        <w:rPr>
          <w:rFonts w:ascii="PT Serif" w:hAnsi="PT Serif"/>
        </w:rPr>
        <w:t xml:space="preserve"> и </w:t>
      </w:r>
      <w:hyperlink r:id="rId55" w:anchor="/document/99/901758045/XA00M2Q2MC/" w:tgtFrame="_self" w:history="1">
        <w:r>
          <w:rPr>
            <w:rStyle w:val="a4"/>
            <w:rFonts w:ascii="PT Serif" w:hAnsi="PT Serif"/>
          </w:rPr>
          <w:t>3 настоящих Правил</w:t>
        </w:r>
      </w:hyperlink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В этом случае указанный Департамент пересылает заявление усыновителей о постановке на учет усыновленного ребенка, учетную карточку ребенка и его фотографии в консульское учреждение по месту проживания усыновителей и пр</w:t>
      </w:r>
      <w:r>
        <w:rPr>
          <w:rFonts w:ascii="PT Serif" w:hAnsi="PT Serif"/>
        </w:rPr>
        <w:t>оставляет в паспорте ребенка отметку о постановке его на учет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 xml:space="preserve">6. При перемене места проживания усыновленного ребенка усыновители обязаны проинформировать об этом консульское учреждение, в котором указанный ребенок состоит на учете, и поставить ребенка на </w:t>
      </w:r>
      <w:r>
        <w:rPr>
          <w:rFonts w:ascii="PT Serif" w:hAnsi="PT Serif"/>
        </w:rPr>
        <w:t>учет в консульское учреждение по их новому месту проживания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7.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(далее именуется - иностранная организация), представ</w:t>
      </w:r>
      <w:r>
        <w:rPr>
          <w:rFonts w:ascii="PT Serif" w:hAnsi="PT Serif"/>
        </w:rPr>
        <w:t>лявшие в установленном порядке интересы кандидатов в усыновители при усыновлении ими ребенка на территории Российской Федерации, либо компетентные органы иностранного государства, давшие обязательство осуществлять указанный контроль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8. В целях обеспечения</w:t>
      </w:r>
      <w:r>
        <w:rPr>
          <w:rFonts w:ascii="PT Serif" w:hAnsi="PT Serif"/>
        </w:rPr>
        <w:t xml:space="preserve"> своевременной постановки на учет консульскими учреждениями усыновленных детей Министерство просвещения Российской Федерации каждые 6 месяцев направляет им информацию об усыновленных детях</w:t>
      </w:r>
      <w:r>
        <w:rPr>
          <w:rFonts w:ascii="PT Serif" w:hAnsi="PT Serif"/>
        </w:rPr>
        <w:t>.</w:t>
      </w:r>
    </w:p>
    <w:p w:rsidR="00000000" w:rsidRDefault="00DF475C">
      <w:pPr>
        <w:spacing w:after="223"/>
        <w:jc w:val="both"/>
        <w:divId w:val="559947194"/>
        <w:rPr>
          <w:rFonts w:ascii="PT Serif" w:hAnsi="PT Serif"/>
        </w:rPr>
      </w:pPr>
      <w:r>
        <w:rPr>
          <w:rFonts w:ascii="PT Serif" w:hAnsi="PT Serif"/>
        </w:rPr>
        <w:t>Консульские учреждения в конце календарного года направляют в Мини</w:t>
      </w:r>
      <w:r>
        <w:rPr>
          <w:rFonts w:ascii="PT Serif" w:hAnsi="PT Serif"/>
        </w:rPr>
        <w:t>стерство образования и науки Российской Федерации списки детей, поставленных на учет в соответствии с настоящими Правилами</w:t>
      </w:r>
      <w:r>
        <w:rPr>
          <w:rFonts w:ascii="PT Serif" w:hAnsi="PT Serif"/>
        </w:rPr>
        <w:t>.</w:t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t>Консульские учреждения информируют Министерство иностранных дел Российской Федерации, а также Министерство образования и науки Росс</w:t>
      </w:r>
      <w:r>
        <w:rPr>
          <w:rFonts w:ascii="PT Serif" w:hAnsi="PT Serif"/>
        </w:rPr>
        <w:t>ийской Федерации об отмене усыновления и (или) о переустройстве детей в другую семью, о гибели усыновленных детей, насилии над усыновленными детьми, жестоком обращении с ними, других действиях, повлекших причинение вреда жизни и здоровью усыновленных детей</w:t>
      </w:r>
      <w:r>
        <w:rPr>
          <w:rFonts w:ascii="PT Serif" w:hAnsi="PT Serif"/>
        </w:rPr>
        <w:t>, и иных нарушениях прав и законных интересов усыновленного ребенка</w:t>
      </w:r>
      <w:r>
        <w:rPr>
          <w:rFonts w:ascii="PT Serif" w:hAnsi="PT Serif"/>
        </w:rPr>
        <w:t>.</w:t>
      </w:r>
    </w:p>
    <w:p w:rsidR="00DF475C" w:rsidRDefault="00DF475C">
      <w:pPr>
        <w:divId w:val="4800829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10.11.2022</w:t>
      </w:r>
    </w:p>
    <w:sectPr w:rsidR="00DF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3BDC"/>
    <w:rsid w:val="008F3BDC"/>
    <w:rsid w:val="00D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B19E1-6837-4772-85C7-676DFD04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expired1">
    <w:name w:val="doc__expired1"/>
    <w:basedOn w:val="a0"/>
    <w:rPr>
      <w:color w:va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85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19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84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9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816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3034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77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02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46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0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8295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6309</Words>
  <Characters>35964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утверждении Правил передачи детей на усыновление (удочерение) и осуществления</vt:lpstr>
    </vt:vector>
  </TitlesOfParts>
  <Company/>
  <LinksUpToDate>false</LinksUpToDate>
  <CharactersWithSpaces>42189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2022-11-10T08:08:00Z</dcterms:created>
  <dcterms:modified xsi:type="dcterms:W3CDTF">2022-11-10T08:08:00Z</dcterms:modified>
</cp:coreProperties>
</file>