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F1F5B" w:rsidP="0018525D">
      <w:pPr>
        <w:pStyle w:val="printredaction-line"/>
        <w:divId w:val="432866432"/>
      </w:pPr>
      <w:r>
        <w:t>Редакция от 30 июня 2022</w:t>
      </w:r>
    </w:p>
    <w:p w:rsidR="00000000" w:rsidRDefault="00BF1F5B" w:rsidP="0018525D">
      <w:pPr>
        <w:divId w:val="1333682922"/>
        <w:rPr>
          <w:rFonts w:eastAsia="Times New Roman"/>
        </w:rPr>
      </w:pPr>
      <w:r>
        <w:rPr>
          <w:rFonts w:eastAsia="Times New Roman"/>
        </w:rPr>
        <w:t>Закон Ростовской области от 26.12.2007 № 830-ЗС</w:t>
      </w:r>
    </w:p>
    <w:p w:rsidR="00000000" w:rsidRDefault="00BF1F5B" w:rsidP="0018525D">
      <w:pPr>
        <w:pStyle w:val="2"/>
        <w:divId w:val="432866432"/>
        <w:rPr>
          <w:rFonts w:eastAsia="Times New Roman"/>
        </w:rPr>
      </w:pPr>
      <w:r>
        <w:rPr>
          <w:rFonts w:eastAsia="Times New Roman"/>
        </w:rPr>
        <w:t>Об организации опеки и попечительства в Ростовской области (с изменениями на 29 июня 2022 года)</w:t>
      </w:r>
    </w:p>
    <w:p w:rsidR="00000000" w:rsidRDefault="00BF1F5B" w:rsidP="0018525D">
      <w:pPr>
        <w:pStyle w:val="a3"/>
        <w:jc w:val="center"/>
        <w:divId w:val="231889126"/>
      </w:pPr>
      <w:r>
        <w:rPr>
          <w:rStyle w:val="a4"/>
        </w:rPr>
        <w:t>ЗАКОНОДАТЕЛЬНОЕ СОБРАНИЕ РОСТОВСКОЙ ОБЛАСТ</w:t>
      </w:r>
      <w:r>
        <w:rPr>
          <w:rStyle w:val="a4"/>
        </w:rPr>
        <w:t>И</w:t>
      </w:r>
    </w:p>
    <w:p w:rsidR="00000000" w:rsidRDefault="00BF1F5B" w:rsidP="0018525D">
      <w:pPr>
        <w:pStyle w:val="a3"/>
        <w:jc w:val="center"/>
        <w:divId w:val="231889126"/>
      </w:pPr>
      <w:r>
        <w:rPr>
          <w:rStyle w:val="a4"/>
        </w:rPr>
        <w:t>ЗАКОН РОСТОВСКОЙ ОБЛАСТ</w:t>
      </w:r>
      <w:r>
        <w:rPr>
          <w:rStyle w:val="a4"/>
        </w:rPr>
        <w:t>И</w:t>
      </w:r>
    </w:p>
    <w:p w:rsidR="00000000" w:rsidRDefault="00BF1F5B" w:rsidP="0018525D">
      <w:pPr>
        <w:pStyle w:val="a3"/>
        <w:jc w:val="center"/>
        <w:divId w:val="231889126"/>
      </w:pPr>
      <w:r>
        <w:rPr>
          <w:rStyle w:val="a4"/>
        </w:rPr>
        <w:t>от 26 </w:t>
      </w:r>
      <w:r>
        <w:rPr>
          <w:rStyle w:val="a4"/>
        </w:rPr>
        <w:t>декабря 2007 года № 830-З</w:t>
      </w:r>
      <w:r>
        <w:rPr>
          <w:rStyle w:val="a4"/>
        </w:rPr>
        <w:t>С</w:t>
      </w:r>
    </w:p>
    <w:p w:rsidR="00000000" w:rsidRDefault="00BF1F5B" w:rsidP="0018525D">
      <w:pPr>
        <w:pStyle w:val="a3"/>
        <w:jc w:val="center"/>
        <w:divId w:val="231889126"/>
      </w:pPr>
      <w:r>
        <w:rPr>
          <w:rStyle w:val="a4"/>
        </w:rPr>
        <w:t>Об организации опеки и попечительства в Ростовской област</w:t>
      </w:r>
      <w:r>
        <w:rPr>
          <w:rStyle w:val="a4"/>
        </w:rPr>
        <w:t>и</w:t>
      </w:r>
    </w:p>
    <w:p w:rsidR="00000000" w:rsidRDefault="00BF1F5B" w:rsidP="0018525D">
      <w:pPr>
        <w:pStyle w:val="a3"/>
        <w:divId w:val="231889126"/>
      </w:pPr>
      <w:r>
        <w:t>_____________________________________________________________________</w:t>
      </w:r>
      <w:r>
        <w:br/>
        <w:t>Документ с изменениями, внесенными:</w:t>
      </w:r>
      <w:r>
        <w:br/>
      </w:r>
      <w:hyperlink r:id="rId6" w:anchor="/document/81/191504/" w:tooltip="" w:history="1">
        <w:r>
          <w:rPr>
            <w:rStyle w:val="a5"/>
          </w:rPr>
          <w:t>Законом Ростовской области от 6 августа 2008 года № 57-ЗС</w:t>
        </w:r>
      </w:hyperlink>
      <w:r>
        <w:br/>
      </w:r>
      <w:hyperlink r:id="rId7" w:anchor="/document/81/7023469/" w:history="1">
        <w:r>
          <w:rPr>
            <w:rStyle w:val="a5"/>
          </w:rPr>
          <w:t>Законом Ростовской области от 12 августа 2008 года № 63-З</w:t>
        </w:r>
        <w:r>
          <w:rPr>
            <w:rStyle w:val="a5"/>
          </w:rPr>
          <w:t>С</w:t>
        </w:r>
      </w:hyperlink>
      <w:r>
        <w:br/>
      </w:r>
      <w:hyperlink r:id="rId8" w:anchor="/document/81/191497/" w:tooltip="" w:history="1">
        <w:r>
          <w:rPr>
            <w:rStyle w:val="a5"/>
          </w:rPr>
          <w:t>Законом Ростовской области от 29 сентября 2009 года № 297-ЗС</w:t>
        </w:r>
      </w:hyperlink>
      <w:r>
        <w:br/>
      </w:r>
      <w:hyperlink r:id="rId9" w:anchor="/document/81/191523/" w:tooltip="" w:history="1">
        <w:r>
          <w:rPr>
            <w:rStyle w:val="a5"/>
          </w:rPr>
          <w:t>Законом Ростовской области от 3 декабря 2012 года № 997-ЗС</w:t>
        </w:r>
      </w:hyperlink>
      <w:r>
        <w:br/>
      </w:r>
      <w:hyperlink r:id="rId10" w:anchor="/document/81/191458/" w:tooltip="" w:history="1">
        <w:r>
          <w:rPr>
            <w:rStyle w:val="a5"/>
          </w:rPr>
          <w:t>Законом Ростовской области от 6 марта 2013 года № 1053-ЗС</w:t>
        </w:r>
      </w:hyperlink>
      <w:bookmarkStart w:id="0" w:name="_GoBack"/>
      <w:bookmarkEnd w:id="0"/>
      <w:r>
        <w:br/>
      </w:r>
      <w:hyperlink r:id="rId11" w:anchor="/document/81/145853/" w:tooltip="" w:history="1">
        <w:r>
          <w:rPr>
            <w:rStyle w:val="a5"/>
          </w:rPr>
          <w:t>Законом Ростовской области от 14 ноября 2013 года № 13-ЗС</w:t>
        </w:r>
      </w:hyperlink>
      <w:r>
        <w:br/>
      </w:r>
      <w:hyperlink r:id="rId12" w:anchor="/document/81/191460/" w:tooltip="" w:history="1">
        <w:r>
          <w:rPr>
            <w:rStyle w:val="a5"/>
          </w:rPr>
          <w:t>Законом Ростовской области от 3 марта 2014 года № 111-ЗС</w:t>
        </w:r>
      </w:hyperlink>
      <w:r>
        <w:br/>
      </w:r>
      <w:hyperlink r:id="rId13" w:anchor="/document/81/302759/" w:tooltip="" w:history="1">
        <w:r>
          <w:rPr>
            <w:rStyle w:val="a5"/>
          </w:rPr>
          <w:t>Законом Ростовской области от 29 февраля 2016 года № 495-ЗС</w:t>
        </w:r>
      </w:hyperlink>
      <w:r>
        <w:br/>
      </w:r>
      <w:hyperlink r:id="rId14" w:anchor="/document/81/354910/" w:tooltip="" w:history="1">
        <w:r>
          <w:rPr>
            <w:rStyle w:val="a5"/>
          </w:rPr>
          <w:t>Законом Ростовской области от 7 ноября 2016 года № 660-ЗС</w:t>
        </w:r>
      </w:hyperlink>
      <w:r>
        <w:br/>
      </w:r>
      <w:hyperlink r:id="rId15" w:anchor="/document/81/13458529/" w:tooltip="" w:history="1">
        <w:r>
          <w:rPr>
            <w:rStyle w:val="a5"/>
          </w:rPr>
          <w:t>Законом Ростовской области от 25 декабря 2018 года № 78-ЗС</w:t>
        </w:r>
      </w:hyperlink>
      <w:r>
        <w:br/>
      </w:r>
      <w:hyperlink r:id="rId16" w:anchor="/document/81/13458582/" w:tooltip="" w:history="1">
        <w:r>
          <w:rPr>
            <w:rStyle w:val="a5"/>
          </w:rPr>
          <w:t>Законом Ростовской области от 22 февраля 2022 года № 662-ЗС</w:t>
        </w:r>
      </w:hyperlink>
      <w:r>
        <w:br/>
      </w:r>
      <w:hyperlink r:id="rId17" w:anchor="/document/81/13823635/" w:history="1">
        <w:r>
          <w:rPr>
            <w:rStyle w:val="a5"/>
          </w:rPr>
          <w:t>Законом Ростовской области от 29 июня 2022 года № 717-З</w:t>
        </w:r>
        <w:r>
          <w:rPr>
            <w:rStyle w:val="a5"/>
          </w:rPr>
          <w:t>С</w:t>
        </w:r>
      </w:hyperlink>
      <w:r>
        <w:br/>
        <w:t>_________________________________________________</w:t>
      </w:r>
      <w:r>
        <w:t>___________________</w:t>
      </w:r>
      <w:r>
        <w:t>_</w:t>
      </w:r>
    </w:p>
    <w:p w:rsidR="00000000" w:rsidRDefault="00BF1F5B" w:rsidP="0018525D">
      <w:pPr>
        <w:divId w:val="1598367590"/>
        <w:rPr>
          <w:rFonts w:eastAsia="Times New Roman"/>
        </w:rPr>
      </w:pPr>
      <w:r>
        <w:rPr>
          <w:rStyle w:val="docarticle-number"/>
          <w:rFonts w:eastAsia="Times New Roman"/>
        </w:rPr>
        <w:t xml:space="preserve">Статья 1. </w:t>
      </w:r>
      <w:r>
        <w:rPr>
          <w:rStyle w:val="docarticle-name"/>
          <w:rFonts w:eastAsia="Times New Roman"/>
        </w:rPr>
        <w:t>Предмет регулирования настоящего Областного закон</w:t>
      </w:r>
      <w:r>
        <w:rPr>
          <w:rStyle w:val="docarticle-name"/>
          <w:rFonts w:eastAsia="Times New Roman"/>
        </w:rPr>
        <w:t>а</w:t>
      </w:r>
    </w:p>
    <w:p w:rsidR="00000000" w:rsidRDefault="00BF1F5B" w:rsidP="0018525D">
      <w:pPr>
        <w:pStyle w:val="a3"/>
        <w:divId w:val="231889126"/>
      </w:pPr>
      <w:r>
        <w:t>(статья с изменениями на 29 июня 2022 года, – см.</w:t>
      </w:r>
      <w:r>
        <w:t xml:space="preserve"> </w:t>
      </w:r>
      <w:hyperlink r:id="rId18" w:anchor="/document/81/13450268/" w:history="1">
        <w:r>
          <w:rPr>
            <w:rStyle w:val="a5"/>
          </w:rPr>
          <w:t>предыдущую редакци</w:t>
        </w:r>
        <w:r>
          <w:rPr>
            <w:rStyle w:val="a5"/>
          </w:rPr>
          <w:t>ю</w:t>
        </w:r>
      </w:hyperlink>
      <w:r>
        <w:t>)</w:t>
      </w:r>
    </w:p>
    <w:p w:rsidR="00000000" w:rsidRDefault="00BF1F5B" w:rsidP="0018525D">
      <w:pPr>
        <w:pStyle w:val="a3"/>
        <w:divId w:val="231889126"/>
      </w:pPr>
      <w:r>
        <w:t>Настоящий Областной закон в соответс</w:t>
      </w:r>
      <w:r>
        <w:t>твии с</w:t>
      </w:r>
      <w:r>
        <w:t> </w:t>
      </w:r>
      <w:hyperlink r:id="rId19" w:anchor="/document/99/727632736/" w:history="1">
        <w:r>
          <w:rPr>
            <w:rStyle w:val="a5"/>
          </w:rPr>
          <w:t>Федеральным законом от 21 декабря 2021 года № 414-Ф</w:t>
        </w:r>
        <w:r>
          <w:rPr>
            <w:rStyle w:val="a5"/>
          </w:rPr>
          <w:t>З</w:t>
        </w:r>
      </w:hyperlink>
      <w:r>
        <w:t xml:space="preserve"> «Об общих принципах организации публичной власти в субъектах Российской Федерации» и другими федеральными законами регулирует пр</w:t>
      </w:r>
      <w:r>
        <w:t>авоотношения по организации и осуществлению деятельности по опеке и попечительству на территории Ростовской области, а также наделяет органы местного самоуправления государственными полномочиями Ростовской области по организации и осуществлению деятельност</w:t>
      </w:r>
      <w:r>
        <w:t>и по опеке и попечительству</w:t>
      </w:r>
      <w:r>
        <w:t>.</w:t>
      </w:r>
    </w:p>
    <w:p w:rsidR="00000000" w:rsidRDefault="00BF1F5B" w:rsidP="0018525D">
      <w:pPr>
        <w:divId w:val="270744128"/>
        <w:rPr>
          <w:rFonts w:eastAsia="Times New Roman"/>
        </w:rPr>
      </w:pPr>
      <w:r>
        <w:rPr>
          <w:rStyle w:val="docarticle-number"/>
          <w:rFonts w:eastAsia="Times New Roman"/>
        </w:rPr>
        <w:t xml:space="preserve">Статья 2. </w:t>
      </w:r>
      <w:r>
        <w:rPr>
          <w:rStyle w:val="docarticle-name"/>
          <w:rFonts w:eastAsia="Times New Roman"/>
        </w:rPr>
        <w:t>Понятия и термины, используемые в настоящем Областном закон</w:t>
      </w:r>
      <w:r>
        <w:rPr>
          <w:rStyle w:val="docarticle-name"/>
          <w:rFonts w:eastAsia="Times New Roman"/>
        </w:rPr>
        <w:t>е</w:t>
      </w:r>
    </w:p>
    <w:p w:rsidR="00000000" w:rsidRDefault="00BF1F5B" w:rsidP="0018525D">
      <w:pPr>
        <w:pStyle w:val="a3"/>
        <w:divId w:val="231889126"/>
      </w:pPr>
      <w:r>
        <w:t>В настоящем Областном законе используются основные понятия и термины, предусмотренные</w:t>
      </w:r>
      <w:r>
        <w:t xml:space="preserve"> </w:t>
      </w:r>
      <w:hyperlink r:id="rId20" w:anchor="/document/99/9027690/" w:tooltip="" w:history="1">
        <w:r>
          <w:rPr>
            <w:rStyle w:val="a5"/>
          </w:rPr>
          <w:t>Гражданским кодексом Российской Федерации</w:t>
        </w:r>
      </w:hyperlink>
      <w:r>
        <w:t>,</w:t>
      </w:r>
      <w:r>
        <w:t xml:space="preserve"> </w:t>
      </w:r>
      <w:hyperlink r:id="rId21" w:anchor="/document/99/9015517/" w:tooltip="" w:history="1">
        <w:r>
          <w:rPr>
            <w:rStyle w:val="a5"/>
          </w:rPr>
          <w:t>Семейным кодексом Российской Федерации</w:t>
        </w:r>
      </w:hyperlink>
      <w:r>
        <w:t>,</w:t>
      </w:r>
      <w:r>
        <w:t xml:space="preserve"> </w:t>
      </w:r>
      <w:hyperlink r:id="rId22" w:anchor="/document/99/902098257/" w:tooltip="" w:history="1">
        <w:r>
          <w:rPr>
            <w:rStyle w:val="a5"/>
          </w:rPr>
          <w:t>Федеральным законом от 24</w:t>
        </w:r>
        <w:r>
          <w:rPr>
            <w:rStyle w:val="a5"/>
          </w:rPr>
          <w:t> апреля 2008 года № 48-ФЗ</w:t>
        </w:r>
      </w:hyperlink>
      <w:r>
        <w:t xml:space="preserve"> «Об опеке и попечительстве» (далее — Федеральный закон «Об опеке и попечительстве»), другими федеральными законами и иными нормативными правовыми актами Российской Федерации, регулирующими деятельность по опеке и попечительству</w:t>
      </w:r>
      <w:r>
        <w:t>.</w:t>
      </w:r>
    </w:p>
    <w:p w:rsidR="00000000" w:rsidRDefault="00BF1F5B" w:rsidP="0018525D">
      <w:pPr>
        <w:divId w:val="1279992188"/>
        <w:rPr>
          <w:rFonts w:eastAsia="Times New Roman"/>
        </w:rPr>
      </w:pPr>
      <w:r>
        <w:rPr>
          <w:rStyle w:val="docarticle-number"/>
          <w:rFonts w:eastAsia="Times New Roman"/>
        </w:rPr>
        <w:t>С</w:t>
      </w:r>
      <w:r>
        <w:rPr>
          <w:rStyle w:val="docarticle-number"/>
          <w:rFonts w:eastAsia="Times New Roman"/>
        </w:rPr>
        <w:t>татья 3</w:t>
      </w:r>
      <w:r>
        <w:rPr>
          <w:rStyle w:val="docarticle-number"/>
          <w:rFonts w:eastAsia="Times New Roman"/>
        </w:rPr>
        <w:t xml:space="preserve"> </w:t>
      </w:r>
    </w:p>
    <w:p w:rsidR="00000000" w:rsidRDefault="00BF1F5B" w:rsidP="0018525D">
      <w:pPr>
        <w:pStyle w:val="a3"/>
        <w:jc w:val="center"/>
        <w:divId w:val="231889126"/>
      </w:pPr>
      <w:r>
        <w:t>(статья исключена согласно изменениям на 6 августа 2008 года</w:t>
      </w:r>
      <w:r>
        <w:t>)</w:t>
      </w:r>
    </w:p>
    <w:p w:rsidR="00000000" w:rsidRDefault="00BF1F5B" w:rsidP="0018525D">
      <w:pPr>
        <w:divId w:val="720207552"/>
        <w:rPr>
          <w:rFonts w:eastAsia="Times New Roman"/>
        </w:rPr>
      </w:pPr>
      <w:r>
        <w:rPr>
          <w:rStyle w:val="docarticle-number"/>
          <w:rFonts w:eastAsia="Times New Roman"/>
        </w:rPr>
        <w:lastRenderedPageBreak/>
        <w:t xml:space="preserve">Статья 4. </w:t>
      </w:r>
      <w:r>
        <w:rPr>
          <w:rStyle w:val="docarticle-name"/>
          <w:rFonts w:eastAsia="Times New Roman"/>
        </w:rPr>
        <w:t>Полномочия органов исполнительной власти Ростовской области по вопросам организации и осуществления деятельности по опеке и попечительств</w:t>
      </w:r>
      <w:r>
        <w:rPr>
          <w:rStyle w:val="docarticle-name"/>
          <w:rFonts w:eastAsia="Times New Roman"/>
        </w:rPr>
        <w:t>у</w:t>
      </w:r>
    </w:p>
    <w:p w:rsidR="00000000" w:rsidRDefault="00BF1F5B" w:rsidP="0018525D">
      <w:pPr>
        <w:pStyle w:val="a3"/>
        <w:divId w:val="231889126"/>
      </w:pPr>
      <w:r>
        <w:t>1. Полномочия по координации участия</w:t>
      </w:r>
      <w:r>
        <w:t xml:space="preserve"> органов местного самоуправления в осуществлении деятельности по опеке и попечительству и организации взаимодействия органов местного самоуправления, органов исполнительной власти Ростовской области, территориальных органов федеральных органов исполнительн</w:t>
      </w:r>
      <w:r>
        <w:t xml:space="preserve">ой власти, образовательных организаций, медицинских организаций, организаций, оказывающих социальные услуги, или иных организаций, в том числе для детей-сирот и детей, оставшихся без попечения родителей, и общественных организаций по оказанию подопечным и </w:t>
      </w:r>
      <w:r>
        <w:t>(или) опекунам или попечителям помощи в получении образования, медицинской помощи, социальных услуг, а также по подбору и подготовке граждан, выразивших желание стать опекунами или попечителями либо принять детей, оставшихся без попечения родителей, в семь</w:t>
      </w:r>
      <w:r>
        <w:t>ю на воспитание в иных установленных семейным законодательством формах осуществляются</w:t>
      </w:r>
      <w:r>
        <w:t>:</w:t>
      </w:r>
    </w:p>
    <w:p w:rsidR="00000000" w:rsidRDefault="00BF1F5B" w:rsidP="0018525D">
      <w:pPr>
        <w:pStyle w:val="a3"/>
        <w:divId w:val="231889126"/>
      </w:pPr>
      <w:r>
        <w:t>1) органом исполнительной власти Ростовской области, осуществляющим функции управления в сфере образования, — в отношении несовершеннолетних</w:t>
      </w:r>
      <w:r>
        <w:t>;</w:t>
      </w:r>
    </w:p>
    <w:p w:rsidR="00000000" w:rsidRDefault="00BF1F5B" w:rsidP="0018525D">
      <w:pPr>
        <w:pStyle w:val="a3"/>
        <w:divId w:val="231889126"/>
      </w:pPr>
      <w:r>
        <w:t>2) органом исполнительной в</w:t>
      </w:r>
      <w:r>
        <w:t>ласти Ростовской области, осуществляющим функции управления в сфере здравоохранения, — в отношении совершеннолетних лиц, признанных судом недееспособными или ограниченно дееспособными</w:t>
      </w:r>
      <w:r>
        <w:t>;</w:t>
      </w:r>
    </w:p>
    <w:p w:rsidR="00000000" w:rsidRDefault="00BF1F5B" w:rsidP="0018525D">
      <w:pPr>
        <w:pStyle w:val="a3"/>
        <w:divId w:val="231889126"/>
      </w:pPr>
      <w:r>
        <w:t>3) органом исполнительной власти Ростовской области, осуществляющим фун</w:t>
      </w:r>
      <w:r>
        <w:t>кции управления в сфере социальной защиты населения, — в отношении совершеннолетних дееспособных лиц, которые по состоянию здоровья не могут самостоятельно осуществлять и защищать свои права и исполнять обязанности</w:t>
      </w:r>
      <w:r>
        <w:t>.</w:t>
      </w:r>
    </w:p>
    <w:p w:rsidR="00000000" w:rsidRDefault="00BF1F5B" w:rsidP="0018525D">
      <w:pPr>
        <w:pStyle w:val="a3"/>
        <w:divId w:val="231889126"/>
      </w:pPr>
      <w:r>
        <w:t>2. Орган исполнительной власти Ростовско</w:t>
      </w:r>
      <w:r>
        <w:t>й области, осуществляющий функции управления в сфере образования, выполняет функции регионального оператора государственного банка данных о детях, оставшихся без попечения родителей, в соответствии с законодательством о государственном банке данных о детях</w:t>
      </w:r>
      <w:r>
        <w:t>.</w:t>
      </w:r>
    </w:p>
    <w:p w:rsidR="00000000" w:rsidRDefault="00BF1F5B" w:rsidP="0018525D">
      <w:pPr>
        <w:pStyle w:val="a3"/>
        <w:divId w:val="231889126"/>
      </w:pPr>
      <w:r>
        <w:t>3. Указанные в</w:t>
      </w:r>
      <w:r>
        <w:t> </w:t>
      </w:r>
      <w:hyperlink r:id="rId23" w:anchor="/document/81/13823642/dfas7ueuuf/" w:tooltip="" w:history="1">
        <w:r>
          <w:rPr>
            <w:rStyle w:val="a5"/>
          </w:rPr>
          <w:t>части 1</w:t>
        </w:r>
      </w:hyperlink>
      <w:r>
        <w:t> настоящей статьи органы исполнительной власти Ростовской области в рамках своей компетенции и в соответствии с федеральными законами и иными нормат</w:t>
      </w:r>
      <w:r>
        <w:t>ивными правовыми актами Российской Федерации помещают граждан, нуждающихся в опеке (попечительстве), в воспитательные, медицинские организации, организации, оказывающие социальные услуги, или другие аналогичные организации, находящиеся в ведении соответств</w:t>
      </w:r>
      <w:r>
        <w:t>ующих органов исполнительной власти Ростовской области, и исполняют иные полномочия по осуществлению деятельности по опеке и попечительству, отнесенные к их компетенции федеральными законами и иными нормативными правовыми актами Российской Федерации, облас</w:t>
      </w:r>
      <w:r>
        <w:t>тными законами и иными нормативными правовыми актами Ростовской области</w:t>
      </w:r>
      <w:r>
        <w:t>.</w:t>
      </w:r>
    </w:p>
    <w:p w:rsidR="00000000" w:rsidRDefault="00BF1F5B" w:rsidP="0018525D">
      <w:pPr>
        <w:divId w:val="930511477"/>
        <w:rPr>
          <w:rFonts w:eastAsia="Times New Roman"/>
        </w:rPr>
      </w:pPr>
      <w:r>
        <w:rPr>
          <w:rStyle w:val="docarticle-number"/>
          <w:rFonts w:eastAsia="Times New Roman"/>
        </w:rPr>
        <w:t xml:space="preserve">Статья 5. </w:t>
      </w:r>
      <w:r>
        <w:rPr>
          <w:rStyle w:val="docarticle-name"/>
          <w:rFonts w:eastAsia="Times New Roman"/>
        </w:rPr>
        <w:t>Полномочия органов местного самоуправления по вопросам организации и осуществления деятельности по опеке и попечительств</w:t>
      </w:r>
      <w:r>
        <w:rPr>
          <w:rStyle w:val="docarticle-name"/>
          <w:rFonts w:eastAsia="Times New Roman"/>
        </w:rPr>
        <w:t>у</w:t>
      </w:r>
    </w:p>
    <w:p w:rsidR="00000000" w:rsidRDefault="00BF1F5B" w:rsidP="0018525D">
      <w:pPr>
        <w:pStyle w:val="a3"/>
        <w:divId w:val="231889126"/>
      </w:pPr>
      <w:r>
        <w:t>(наименование с изменениями на 22 февраля 2022 года</w:t>
      </w:r>
      <w:r>
        <w:t>, – см.</w:t>
      </w:r>
      <w:r>
        <w:t xml:space="preserve"> </w:t>
      </w:r>
      <w:hyperlink r:id="rId24" w:anchor="/document/81/9407353/" w:tooltip="" w:history="1">
        <w:r>
          <w:rPr>
            <w:rStyle w:val="a5"/>
          </w:rPr>
          <w:t>предыдущую редакцию</w:t>
        </w:r>
      </w:hyperlink>
      <w:r>
        <w:t>)</w:t>
      </w:r>
    </w:p>
    <w:p w:rsidR="00000000" w:rsidRDefault="00BF1F5B" w:rsidP="0018525D">
      <w:pPr>
        <w:pStyle w:val="a3"/>
        <w:divId w:val="231889126"/>
      </w:pPr>
      <w:r>
        <w:t>1. Исполнительно-распорядительным органам муниципальных районов и городских округов в Ростовской области (далее – органы местного самоуправления) передаютс</w:t>
      </w:r>
      <w:r>
        <w:t>я государственные полномочия Ростовской области по организации и осуществлению деятельности по опеке и попечительству, установленные статьями</w:t>
      </w:r>
      <w:r>
        <w:t xml:space="preserve"> </w:t>
      </w:r>
      <w:hyperlink r:id="rId25" w:anchor="/document/81/13823642/ros_83026/" w:tooltip="" w:history="1">
        <w:r>
          <w:rPr>
            <w:rStyle w:val="a5"/>
          </w:rPr>
          <w:t>6</w:t>
        </w:r>
      </w:hyperlink>
      <w:r>
        <w:t xml:space="preserve"> и</w:t>
      </w:r>
      <w:r>
        <w:t xml:space="preserve"> </w:t>
      </w:r>
      <w:hyperlink r:id="rId26" w:anchor="/document/81/13823642/ros_83039/" w:tooltip="" w:history="1">
        <w:r>
          <w:rPr>
            <w:rStyle w:val="a5"/>
          </w:rPr>
          <w:t>7</w:t>
        </w:r>
      </w:hyperlink>
      <w:r>
        <w:t xml:space="preserve"> настоящего Областного закона (далее – государственные полномочия) (пункт с изменениями на 22 февраля 2022 года, – см.</w:t>
      </w:r>
      <w:r>
        <w:t xml:space="preserve"> </w:t>
      </w:r>
      <w:hyperlink r:id="rId27" w:anchor="/document/81/9407353/" w:tooltip="" w:history="1">
        <w:r>
          <w:rPr>
            <w:rStyle w:val="a5"/>
          </w:rPr>
          <w:t>предыдущ</w:t>
        </w:r>
        <w:r>
          <w:rPr>
            <w:rStyle w:val="a5"/>
          </w:rPr>
          <w:t>ую редакцию</w:t>
        </w:r>
      </w:hyperlink>
      <w:r>
        <w:t>)</w:t>
      </w:r>
      <w:r>
        <w:t>.</w:t>
      </w:r>
    </w:p>
    <w:p w:rsidR="00000000" w:rsidRDefault="00BF1F5B" w:rsidP="0018525D">
      <w:pPr>
        <w:pStyle w:val="a3"/>
        <w:divId w:val="231889126"/>
      </w:pPr>
      <w:r>
        <w:t>2. В рамках своей компетенции и в соответствии с федеральными законами и иными нормативными правовыми актами Российской Федерации государственные полномочия исполняются главами местных администраций, отраслевыми (функциональными) органами мес</w:t>
      </w:r>
      <w:r>
        <w:t>тных администраций и (или) структурными подразделениями местных администраций, осуществляющими функции управления в сфере образования и социальной защиты населения. В исполнении государственных полномочий могут участвовать многофункциональные центры предос</w:t>
      </w:r>
      <w:r>
        <w:t>тавления государственных и муниципальных услуг</w:t>
      </w:r>
      <w:r>
        <w:t>.</w:t>
      </w:r>
    </w:p>
    <w:p w:rsidR="00000000" w:rsidRDefault="00BF1F5B" w:rsidP="0018525D">
      <w:pPr>
        <w:divId w:val="2026443844"/>
        <w:rPr>
          <w:rFonts w:eastAsia="Times New Roman"/>
        </w:rPr>
      </w:pPr>
      <w:r>
        <w:rPr>
          <w:rStyle w:val="docarticle-number"/>
          <w:rFonts w:eastAsia="Times New Roman"/>
        </w:rPr>
        <w:t xml:space="preserve">Статья 5.1. </w:t>
      </w:r>
      <w:r>
        <w:rPr>
          <w:rStyle w:val="docarticle-name"/>
          <w:rFonts w:eastAsia="Times New Roman"/>
        </w:rPr>
        <w:t>Срок осуществления органами местного самоуправления государственных полномочи</w:t>
      </w:r>
      <w:r>
        <w:rPr>
          <w:rStyle w:val="docarticle-name"/>
          <w:rFonts w:eastAsia="Times New Roman"/>
        </w:rPr>
        <w:t>й</w:t>
      </w:r>
    </w:p>
    <w:p w:rsidR="00000000" w:rsidRDefault="00BF1F5B" w:rsidP="0018525D">
      <w:pPr>
        <w:pStyle w:val="a3"/>
        <w:divId w:val="231889126"/>
      </w:pPr>
      <w:r>
        <w:t>(статья с изменениями на 22 февраля 2022 года, – см.</w:t>
      </w:r>
      <w:r>
        <w:t xml:space="preserve"> </w:t>
      </w:r>
      <w:hyperlink r:id="rId28" w:anchor="/document/81/9407353/" w:tooltip="" w:history="1">
        <w:r>
          <w:rPr>
            <w:rStyle w:val="a5"/>
          </w:rPr>
          <w:t>предыдущую редакцию</w:t>
        </w:r>
      </w:hyperlink>
      <w:r>
        <w:t>)</w:t>
      </w:r>
    </w:p>
    <w:p w:rsidR="00000000" w:rsidRDefault="00BF1F5B" w:rsidP="0018525D">
      <w:pPr>
        <w:pStyle w:val="a3"/>
        <w:divId w:val="231889126"/>
      </w:pPr>
      <w:r>
        <w:t>Государственные полномочия по организации и осуществлению деятельности по опеке и попечительству, установленные статьями</w:t>
      </w:r>
      <w:r>
        <w:t xml:space="preserve"> </w:t>
      </w:r>
      <w:hyperlink r:id="rId29" w:anchor="/document/81/13823642/ros_83026/" w:tooltip="" w:history="1">
        <w:r>
          <w:rPr>
            <w:rStyle w:val="a5"/>
          </w:rPr>
          <w:t>6</w:t>
        </w:r>
      </w:hyperlink>
      <w:r>
        <w:t xml:space="preserve"> и</w:t>
      </w:r>
      <w:r>
        <w:t xml:space="preserve"> </w:t>
      </w:r>
      <w:hyperlink r:id="rId30" w:anchor="/document/81/13823642/ros_83039/" w:tooltip="" w:history="1">
        <w:r>
          <w:rPr>
            <w:rStyle w:val="a5"/>
          </w:rPr>
          <w:t>7</w:t>
        </w:r>
      </w:hyperlink>
      <w:r>
        <w:t xml:space="preserve"> настоящего Областного закона, передаются органам местного самоуправления на неограниченный срок</w:t>
      </w:r>
      <w:r>
        <w:t>.</w:t>
      </w:r>
    </w:p>
    <w:p w:rsidR="00000000" w:rsidRDefault="00BF1F5B" w:rsidP="0018525D">
      <w:pPr>
        <w:divId w:val="14380844"/>
        <w:rPr>
          <w:rFonts w:eastAsia="Times New Roman"/>
        </w:rPr>
      </w:pPr>
      <w:r>
        <w:rPr>
          <w:rStyle w:val="docarticle-number"/>
          <w:rFonts w:eastAsia="Times New Roman"/>
        </w:rPr>
        <w:t xml:space="preserve">Статья 6. </w:t>
      </w:r>
      <w:r>
        <w:rPr>
          <w:rStyle w:val="docarticle-name"/>
          <w:rFonts w:eastAsia="Times New Roman"/>
        </w:rPr>
        <w:t>Государственные пол</w:t>
      </w:r>
      <w:r>
        <w:rPr>
          <w:rStyle w:val="docarticle-name"/>
          <w:rFonts w:eastAsia="Times New Roman"/>
        </w:rPr>
        <w:t>номочия в сфере образовани</w:t>
      </w:r>
      <w:r>
        <w:rPr>
          <w:rStyle w:val="docarticle-name"/>
          <w:rFonts w:eastAsia="Times New Roman"/>
        </w:rPr>
        <w:t>я</w:t>
      </w:r>
    </w:p>
    <w:p w:rsidR="00000000" w:rsidRDefault="00BF1F5B" w:rsidP="0018525D">
      <w:pPr>
        <w:pStyle w:val="a3"/>
        <w:divId w:val="231889126"/>
      </w:pPr>
      <w:r>
        <w:t>К государственным полномочиям в сфере образования относятся</w:t>
      </w:r>
      <w:r>
        <w:t>:</w:t>
      </w:r>
    </w:p>
    <w:p w:rsidR="00000000" w:rsidRDefault="00BF1F5B" w:rsidP="0018525D">
      <w:pPr>
        <w:pStyle w:val="a3"/>
        <w:divId w:val="231889126"/>
      </w:pPr>
      <w:r>
        <w:t>1) защита прав и интересов детей в случаях, предусмотренных</w:t>
      </w:r>
      <w:r>
        <w:t xml:space="preserve"> </w:t>
      </w:r>
      <w:hyperlink r:id="rId31" w:anchor="/document/99/9027690/" w:tooltip="" w:history="1">
        <w:r>
          <w:rPr>
            <w:rStyle w:val="a5"/>
          </w:rPr>
          <w:t>Гражданским кодексом Российской Фед</w:t>
        </w:r>
        <w:r>
          <w:rPr>
            <w:rStyle w:val="a5"/>
          </w:rPr>
          <w:t>ерации</w:t>
        </w:r>
      </w:hyperlink>
      <w:r>
        <w:t>,</w:t>
      </w:r>
      <w:r>
        <w:t xml:space="preserve"> </w:t>
      </w:r>
      <w:hyperlink r:id="rId32" w:anchor="/document/99/9015517/" w:tooltip="" w:history="1">
        <w:r>
          <w:rPr>
            <w:rStyle w:val="a5"/>
          </w:rPr>
          <w:t>Семейным кодексом Российской Федерации</w:t>
        </w:r>
      </w:hyperlink>
      <w:r>
        <w:t>,</w:t>
      </w:r>
      <w:r>
        <w:t xml:space="preserve"> </w:t>
      </w:r>
      <w:hyperlink r:id="rId33" w:anchor="/document/99/901807664/" w:tooltip="" w:history="1">
        <w:r>
          <w:rPr>
            <w:rStyle w:val="a5"/>
          </w:rPr>
          <w:t>Трудовым кодексом Российской Федерации</w:t>
        </w:r>
      </w:hyperlink>
      <w:r>
        <w:t>,</w:t>
      </w:r>
      <w:r>
        <w:t xml:space="preserve"> </w:t>
      </w:r>
      <w:hyperlink r:id="rId34" w:anchor="/document/99/901919946/" w:tooltip="" w:history="1">
        <w:r>
          <w:rPr>
            <w:rStyle w:val="a5"/>
          </w:rPr>
          <w:t>Жилищным кодексом Российской Федерации</w:t>
        </w:r>
      </w:hyperlink>
      <w:r>
        <w:t>, другими федеральными законами, иными нормативными правовыми актами Российской Федерации, а также семейных прав иных лиц в случаях, предусмотренных</w:t>
      </w:r>
      <w:r>
        <w:t xml:space="preserve"> </w:t>
      </w:r>
      <w:hyperlink r:id="rId35" w:anchor="/document/99/9015517/" w:tooltip="" w:history="1">
        <w:r>
          <w:rPr>
            <w:rStyle w:val="a5"/>
          </w:rPr>
          <w:t>Семейным кодексом Российской Федерации</w:t>
        </w:r>
      </w:hyperlink>
      <w:r>
        <w:t>;</w:t>
      </w:r>
    </w:p>
    <w:p w:rsidR="00000000" w:rsidRDefault="00BF1F5B" w:rsidP="0018525D">
      <w:pPr>
        <w:pStyle w:val="a3"/>
        <w:divId w:val="231889126"/>
      </w:pPr>
      <w:r>
        <w:t>2) участие в проведении работы по профилактике социального сиротства, в проведении индивидуальной профилактической работы с безнадзорными и </w:t>
      </w:r>
      <w:r>
        <w:t>беспризорными несовершеннолетними в соответствии с федеральными законами и иными нормативными правовыми актами Российской Федерации, подготовка планов по защите прав ребенка в отношении несовершеннолетних, нуждающихся в государственной защите, для утвержде</w:t>
      </w:r>
      <w:r>
        <w:t>ния районными (городскими), районными в городе комиссиями по делам несовершеннолетних и защите их прав в соответствии с областным законом</w:t>
      </w:r>
      <w:r>
        <w:t>;</w:t>
      </w:r>
    </w:p>
    <w:p w:rsidR="00000000" w:rsidRDefault="00BF1F5B" w:rsidP="0018525D">
      <w:pPr>
        <w:pStyle w:val="a3"/>
        <w:divId w:val="231889126"/>
      </w:pPr>
      <w:r>
        <w:t>3) выявление детей, оставшихся без попечения родителей, ведение учета таких детей в порядке, установленном уполномоче</w:t>
      </w:r>
      <w:r>
        <w:t xml:space="preserve">нным Правительством Российской Федерации федеральным органом исполнительной власти, обеспечение защиты их прав и интересов до решения вопроса об их устройстве и исходя из конкретных обстоятельств утраты попечения родителей, избрание форм устройства детей, </w:t>
      </w:r>
      <w:r>
        <w:t>оставшихся без попечения родителей, а также осуществление последующего контроля за условиями их содержания, воспитания и образования в соответствии с</w:t>
      </w:r>
      <w:r>
        <w:t> </w:t>
      </w:r>
      <w:hyperlink r:id="rId36" w:anchor="/document/99/9015517/" w:tooltip="" w:history="1">
        <w:r>
          <w:rPr>
            <w:rStyle w:val="a5"/>
          </w:rPr>
          <w:t>Семейным кодексом Российской Федер</w:t>
        </w:r>
        <w:r>
          <w:rPr>
            <w:rStyle w:val="a5"/>
          </w:rPr>
          <w:t>ации</w:t>
        </w:r>
      </w:hyperlink>
      <w:r>
        <w:t>,</w:t>
      </w:r>
      <w:r>
        <w:t xml:space="preserve"> </w:t>
      </w:r>
      <w:hyperlink r:id="rId37" w:anchor="/document/99/902098257/" w:tooltip="" w:history="1">
        <w:r>
          <w:rPr>
            <w:rStyle w:val="a5"/>
          </w:rPr>
          <w:t>Федеральным законом</w:t>
        </w:r>
      </w:hyperlink>
      <w:r>
        <w:t xml:space="preserve"> «Об опеке и попечительстве» и другими федеральными законами, иными нормативными правовыми актами Российской Федерации</w:t>
      </w:r>
      <w:r>
        <w:t>;</w:t>
      </w:r>
    </w:p>
    <w:p w:rsidR="00000000" w:rsidRDefault="00BF1F5B" w:rsidP="0018525D">
      <w:pPr>
        <w:pStyle w:val="a3"/>
        <w:divId w:val="231889126"/>
      </w:pPr>
      <w:r>
        <w:t>4) при устройстве детей, оставшихся б</w:t>
      </w:r>
      <w:r>
        <w:t>ез попечения родителей, на воспитание в семью</w:t>
      </w:r>
      <w:r>
        <w:t>:</w:t>
      </w:r>
    </w:p>
    <w:p w:rsidR="00000000" w:rsidRDefault="00BF1F5B" w:rsidP="0018525D">
      <w:pPr>
        <w:pStyle w:val="a3"/>
        <w:divId w:val="231889126"/>
      </w:pPr>
      <w:r>
        <w:t>а) участие в рассмотрении судами дел об усыновлении детей, в том числе дача заключений об обоснованности усыновления и о его соответствии интересам усыновляемых детей, осуществление иных полномочий, установлен</w:t>
      </w:r>
      <w:r>
        <w:t>ных</w:t>
      </w:r>
      <w:r>
        <w:t xml:space="preserve"> </w:t>
      </w:r>
      <w:hyperlink r:id="rId38" w:anchor="/document/99/9015517/" w:tooltip="" w:history="1">
        <w:r>
          <w:rPr>
            <w:rStyle w:val="a5"/>
          </w:rPr>
          <w:t>Семейным кодексом Российской Федерации</w:t>
        </w:r>
      </w:hyperlink>
      <w:r>
        <w:t xml:space="preserve"> и иными нормативными правовыми актами Российской Федерации и Ростовской области при передаче детей на усыновление, а также контроль за услови</w:t>
      </w:r>
      <w:r>
        <w:t>ями жизни и воспитания детей в семьях усыновителей на территории Ростовской области</w:t>
      </w:r>
      <w:r>
        <w:t>;</w:t>
      </w:r>
    </w:p>
    <w:p w:rsidR="00000000" w:rsidRDefault="00BF1F5B" w:rsidP="0018525D">
      <w:pPr>
        <w:pStyle w:val="a3"/>
        <w:divId w:val="231889126"/>
      </w:pPr>
      <w:r>
        <w:t>б) подбор и учет в порядке, определенном Правительством Российской Федерации, граждан, выразивших желание стать опекунами или попечителями детей либо принять детей, оставш</w:t>
      </w:r>
      <w:r>
        <w:t>ихся без попечения родителей, в семью на воспитание в иных установленных семейным законодательством формах, организация подготовки лиц, желающих принять на воспитание в свою семью ребенка, оставшегося без попечения родителей, по программе, которая утвержде</w:t>
      </w:r>
      <w:r>
        <w:t>на Правительством Ростовской области, установление опеки или попечительства над детьми, в том числе по заявлению их родителей, самих несовершеннолетних граждан, а также по договору об осуществлении опеки или попечительства, и выполнение иных полномочий при</w:t>
      </w:r>
      <w:r>
        <w:t xml:space="preserve"> передаче детей под опеку или попечительство, а также оказание помощи опекунам и попечителям несовершеннолетних граждан в реализации и защите прав подопечных, надзор за деятельностью их опекунов или попечителей, защита личных и имущественных прав детей, на</w:t>
      </w:r>
      <w:r>
        <w:t>ходящихся под опекой или попечительством, а также прекращение опеки или попечительства в соответствии с</w:t>
      </w:r>
      <w:r>
        <w:t> </w:t>
      </w:r>
      <w:r>
        <w:t>Гражданским кодексом Российской Федераци</w:t>
      </w:r>
      <w:r>
        <w:t>и</w:t>
      </w:r>
      <w:r>
        <w:t>,</w:t>
      </w:r>
      <w:r>
        <w:t xml:space="preserve"> </w:t>
      </w:r>
      <w:hyperlink r:id="rId39" w:anchor="/document/99/9015517/" w:tooltip="" w:history="1">
        <w:r>
          <w:rPr>
            <w:rStyle w:val="a5"/>
          </w:rPr>
          <w:t>Семейным кодексом Российской Федераци</w:t>
        </w:r>
        <w:r>
          <w:rPr>
            <w:rStyle w:val="a5"/>
          </w:rPr>
          <w:t>и</w:t>
        </w:r>
      </w:hyperlink>
      <w:r>
        <w:t>,</w:t>
      </w:r>
      <w:r>
        <w:t xml:space="preserve"> </w:t>
      </w:r>
      <w:hyperlink r:id="rId40" w:anchor="/document/99/902098257/" w:tooltip="" w:history="1">
        <w:r>
          <w:rPr>
            <w:rStyle w:val="a5"/>
          </w:rPr>
          <w:t>Федеральным законом</w:t>
        </w:r>
      </w:hyperlink>
      <w:r>
        <w:t xml:space="preserve"> «Об опеке и попечительстве», другими федеральными законами и иными нормативными правовыми актами Российской Федерации, областными законами и иными нормативными</w:t>
      </w:r>
      <w:r>
        <w:t xml:space="preserve"> правовыми актами Ростовской области</w:t>
      </w:r>
      <w:r>
        <w:t>;</w:t>
      </w:r>
    </w:p>
    <w:p w:rsidR="00000000" w:rsidRDefault="00BF1F5B" w:rsidP="0018525D">
      <w:pPr>
        <w:pStyle w:val="a3"/>
        <w:divId w:val="231889126"/>
      </w:pPr>
      <w:r>
        <w:t>в) (пункт исключен согласно изменениям на 6 августа 2008 года</w:t>
      </w:r>
      <w:r>
        <w:t>)</w:t>
      </w:r>
    </w:p>
    <w:p w:rsidR="00000000" w:rsidRDefault="00BF1F5B" w:rsidP="0018525D">
      <w:pPr>
        <w:pStyle w:val="a3"/>
        <w:divId w:val="231889126"/>
      </w:pPr>
      <w:r>
        <w:t>5) при невозможности передать детей, оставшихся без попечения родителей, на воспитание в семью</w:t>
      </w:r>
      <w:r>
        <w:t>:</w:t>
      </w:r>
    </w:p>
    <w:p w:rsidR="00000000" w:rsidRDefault="00BF1F5B" w:rsidP="0018525D">
      <w:pPr>
        <w:pStyle w:val="a3"/>
        <w:divId w:val="231889126"/>
      </w:pPr>
      <w:r>
        <w:t>а) направление сведений о таких детях в уполномоченный орга</w:t>
      </w:r>
      <w:r>
        <w:t>н исполнительной власти Ростовской области для учета в региональном банке данных о детях, оставшихся без попечения родителей, в соответствии с</w:t>
      </w:r>
      <w:r>
        <w:t> </w:t>
      </w:r>
      <w:hyperlink r:id="rId41" w:anchor="/document/99/9015517/" w:tooltip="" w:history="1">
        <w:r>
          <w:rPr>
            <w:rStyle w:val="a5"/>
          </w:rPr>
          <w:t>Семейным кодексом Российской Федерации</w:t>
        </w:r>
      </w:hyperlink>
      <w:r>
        <w:t>, ф</w:t>
      </w:r>
      <w:r>
        <w:t>едеральными законами, иными нормативными правовыми актами Российской Федерации</w:t>
      </w:r>
      <w:r>
        <w:t>;</w:t>
      </w:r>
    </w:p>
    <w:p w:rsidR="00000000" w:rsidRDefault="00BF1F5B" w:rsidP="0018525D">
      <w:pPr>
        <w:pStyle w:val="a3"/>
        <w:divId w:val="231889126"/>
      </w:pPr>
      <w:r>
        <w:t>б) принятие решений о временной, на период до устройства детей, оставшихся без попечения родителей, на воспитание в семью, передаче их в организации для детей-сирот и детей, ос</w:t>
      </w:r>
      <w:r>
        <w:t>тавшихся без попечения родителей, всех типов, контроль за условиями содержания, воспитания и образования детей, находящихся в соответствующих воспитательных организациях, надзор за деятельностью администраций указанных организаций в качестве опекунов или п</w:t>
      </w:r>
      <w:r>
        <w:t>опечителей детей, в том числе при временной передаче ребенка в семьи граждан, постоянно проживающих на территории Российской Федерации, а также исполнение обязанностей опекуна или попечителя в отношении ребенка по завершении его пребывания в организации дл</w:t>
      </w:r>
      <w:r>
        <w:t>я детей-сирот и детей, оставшихся без попечения родителей, в соответствии с</w:t>
      </w:r>
      <w:r>
        <w:t> </w:t>
      </w:r>
      <w:hyperlink r:id="rId42" w:anchor="/document/99/9015517/" w:tooltip="" w:history="1">
        <w:r>
          <w:rPr>
            <w:rStyle w:val="a5"/>
          </w:rPr>
          <w:t>Семейным кодексом Российской Федерации</w:t>
        </w:r>
      </w:hyperlink>
      <w:r>
        <w:t>,</w:t>
      </w:r>
      <w:r>
        <w:t xml:space="preserve"> </w:t>
      </w:r>
      <w:hyperlink r:id="rId43" w:anchor="/document/99/902098257/" w:tooltip="" w:history="1">
        <w:r>
          <w:rPr>
            <w:rStyle w:val="a5"/>
          </w:rPr>
          <w:t>Федеральным законом</w:t>
        </w:r>
      </w:hyperlink>
      <w:r>
        <w:t xml:space="preserve"> «Об опеке и попечительстве», другими федеральными законами и иными нормативными правовыми актами Российской Федерации, областными законами и иными нормативными правовыми актами Ростовской области</w:t>
      </w:r>
      <w:r>
        <w:t>;</w:t>
      </w:r>
    </w:p>
    <w:p w:rsidR="00000000" w:rsidRDefault="00BF1F5B" w:rsidP="0018525D">
      <w:pPr>
        <w:pStyle w:val="a3"/>
        <w:divId w:val="231889126"/>
      </w:pPr>
      <w:r>
        <w:t>5.1) контроль за использованием и</w:t>
      </w:r>
      <w:r>
        <w:t xml:space="preserve">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</w:t>
      </w:r>
      <w:r>
        <w:t>тояния жилых помещений, а также за распоряжением ими (пункт введен согласно изменениям на 25 декабря 2018 года)</w:t>
      </w:r>
      <w:r>
        <w:t>;</w:t>
      </w:r>
    </w:p>
    <w:p w:rsidR="00000000" w:rsidRDefault="00BF1F5B" w:rsidP="0018525D">
      <w:pPr>
        <w:pStyle w:val="a3"/>
        <w:divId w:val="231889126"/>
      </w:pPr>
      <w:r>
        <w:t>6) иные полномочия в соответствии с</w:t>
      </w:r>
      <w:r>
        <w:t> </w:t>
      </w:r>
      <w:hyperlink r:id="rId44" w:anchor="/document/99/902098257/" w:tooltip="" w:history="1">
        <w:r>
          <w:rPr>
            <w:rStyle w:val="a5"/>
          </w:rPr>
          <w:t>Федеральным законом</w:t>
        </w:r>
      </w:hyperlink>
      <w:r>
        <w:t xml:space="preserve"> «Об опеке и п</w:t>
      </w:r>
      <w:r>
        <w:t>опечительстве», другими федеральными законами и иными нормативными правовыми актами Российской Федерации, областными законами и иными нормативными правовыми актами Ростовской области</w:t>
      </w:r>
      <w:r>
        <w:t>.</w:t>
      </w:r>
    </w:p>
    <w:p w:rsidR="00000000" w:rsidRDefault="00BF1F5B" w:rsidP="0018525D">
      <w:pPr>
        <w:divId w:val="386799500"/>
        <w:rPr>
          <w:rFonts w:eastAsia="Times New Roman"/>
        </w:rPr>
      </w:pPr>
      <w:r>
        <w:rPr>
          <w:rStyle w:val="docarticle-number"/>
          <w:rFonts w:eastAsia="Times New Roman"/>
        </w:rPr>
        <w:t xml:space="preserve">Статья 7. </w:t>
      </w:r>
      <w:r>
        <w:rPr>
          <w:rStyle w:val="docarticle-name"/>
          <w:rFonts w:eastAsia="Times New Roman"/>
        </w:rPr>
        <w:t>Государственные полномочия в сфере социальной защиты населени</w:t>
      </w:r>
      <w:r>
        <w:rPr>
          <w:rStyle w:val="docarticle-name"/>
          <w:rFonts w:eastAsia="Times New Roman"/>
        </w:rPr>
        <w:t>я</w:t>
      </w:r>
    </w:p>
    <w:p w:rsidR="00000000" w:rsidRDefault="00BF1F5B" w:rsidP="0018525D">
      <w:pPr>
        <w:pStyle w:val="a3"/>
        <w:divId w:val="231889126"/>
      </w:pPr>
      <w:r>
        <w:t>Государственные полномочия в сфере социальной защиты населения</w:t>
      </w:r>
      <w:r>
        <w:t>:</w:t>
      </w:r>
    </w:p>
    <w:p w:rsidR="00000000" w:rsidRDefault="00BF1F5B" w:rsidP="0018525D">
      <w:pPr>
        <w:pStyle w:val="a3"/>
        <w:divId w:val="231889126"/>
      </w:pPr>
      <w:r>
        <w:t>1) установление патронажа над совершеннолетними дееспособными лицами, которые по состоянию здоровья не могут самостоятельно осуществлять и защищать свои права и исполнять обязанности, назначе</w:t>
      </w:r>
      <w:r>
        <w:t>ние таким гражданам помощников, контроль за исполнением помощниками совершеннолетних дееспособных граждан лежащих на них обязанностей в соответствии с</w:t>
      </w:r>
      <w:r>
        <w:t> </w:t>
      </w:r>
      <w:hyperlink r:id="rId45" w:anchor="/document/99/9027690/" w:tooltip="" w:history="1">
        <w:r>
          <w:rPr>
            <w:rStyle w:val="a5"/>
          </w:rPr>
          <w:t>Гражданским кодексом Российской Ф</w:t>
        </w:r>
        <w:r>
          <w:rPr>
            <w:rStyle w:val="a5"/>
          </w:rPr>
          <w:t>едерации</w:t>
        </w:r>
      </w:hyperlink>
      <w:r>
        <w:t>;</w:t>
      </w:r>
    </w:p>
    <w:p w:rsidR="00000000" w:rsidRDefault="00BF1F5B" w:rsidP="0018525D">
      <w:pPr>
        <w:pStyle w:val="a3"/>
        <w:divId w:val="231889126"/>
      </w:pPr>
      <w:r>
        <w:t>2) выявление и учет совершеннолетних граждан, нуждающихся в установлении над ними опеки или попечительства, подбор, учет и подготовка в порядке, определенном Правительством Российской Федерации, граждан, выразивших желание стать опекунами или поп</w:t>
      </w:r>
      <w:r>
        <w:t>ечителями совершеннолетних граждан, установление опеки или попечительства над лицами, признанными судом недееспособными или ограниченно дееспособными, в том числе установление предварительной опеки или попечительства над такими гражданами и установление оп</w:t>
      </w:r>
      <w:r>
        <w:t>еки или попечительства по договору об осуществлении опеки и попечительства, временное исполнение обязанностей опекуна или попечителя недееспособных совершеннолетних граждан и не полностью дееспособных граждан, которым в течение месяца не назначена опека ил</w:t>
      </w:r>
      <w:r>
        <w:t>и попечительство, а также прекращение опеки или попечительства в соответствии с</w:t>
      </w:r>
      <w:r>
        <w:t> </w:t>
      </w:r>
      <w:hyperlink r:id="rId46" w:anchor="/document/99/9027690/" w:tooltip="" w:history="1">
        <w:r>
          <w:rPr>
            <w:rStyle w:val="a5"/>
          </w:rPr>
          <w:t>Гражданским кодексом Российской Федерации</w:t>
        </w:r>
      </w:hyperlink>
      <w:r>
        <w:t>,</w:t>
      </w:r>
      <w:r>
        <w:t xml:space="preserve"> </w:t>
      </w:r>
      <w:hyperlink r:id="rId47" w:anchor="/document/99/902098257/" w:tooltip="" w:history="1">
        <w:r>
          <w:rPr>
            <w:rStyle w:val="a5"/>
          </w:rPr>
          <w:t>Федеральным законом</w:t>
        </w:r>
      </w:hyperlink>
      <w:r>
        <w:t xml:space="preserve"> «Об опеке и попечительстве», другими федеральными законами и иными нормативными правовыми актами Российской Федерации</w:t>
      </w:r>
      <w:r>
        <w:t>;</w:t>
      </w:r>
    </w:p>
    <w:p w:rsidR="00000000" w:rsidRDefault="00BF1F5B" w:rsidP="0018525D">
      <w:pPr>
        <w:pStyle w:val="a3"/>
        <w:divId w:val="231889126"/>
      </w:pPr>
      <w:r>
        <w:t>3) контроль за условиями содержания и обслуживания лиц, находящихся в стационарных организациях, оказыва</w:t>
      </w:r>
      <w:r>
        <w:t>ющих социальные услуги, надзор за деятельностью администраций указанных организаций в качестве опекунов или попечителей находящихся в них лиц в соответствии с</w:t>
      </w:r>
      <w:r>
        <w:t> </w:t>
      </w:r>
      <w:hyperlink r:id="rId48" w:anchor="/document/99/9027690/" w:tooltip="" w:history="1">
        <w:r>
          <w:rPr>
            <w:rStyle w:val="a5"/>
          </w:rPr>
          <w:t>Гражданским кодексом Росс</w:t>
        </w:r>
        <w:r>
          <w:rPr>
            <w:rStyle w:val="a5"/>
          </w:rPr>
          <w:t>ийской Федерации</w:t>
        </w:r>
      </w:hyperlink>
      <w:r>
        <w:t>, федеральными законами, иными нормативными правовыми актами Российской Федерации</w:t>
      </w:r>
      <w:r>
        <w:t>;</w:t>
      </w:r>
    </w:p>
    <w:p w:rsidR="00000000" w:rsidRDefault="00BF1F5B" w:rsidP="0018525D">
      <w:pPr>
        <w:pStyle w:val="a3"/>
        <w:divId w:val="231889126"/>
      </w:pPr>
      <w:r>
        <w:t>4) осуществление мер по профилактике безнадзорности несовершеннолетних и организация индивидуальной профилактической работы в отношении безнадзорных и беспри</w:t>
      </w:r>
      <w:r>
        <w:t>зорных несовершеннолетних, их родителей или иных законных представителей, не исполняющих своих обязанностей по воспитанию, содержанию несовершеннолетних и (или) отрицательно влияющих на их поведение либо жестоко обращающихся с ними, в соответствии с федера</w:t>
      </w:r>
      <w:r>
        <w:t>льными законами и иными нормативными правовыми актами Российской Федерации, областными законами и иными нормативными правовыми актами Ростовской области</w:t>
      </w:r>
      <w:r>
        <w:t>;</w:t>
      </w:r>
    </w:p>
    <w:p w:rsidR="00000000" w:rsidRDefault="00BF1F5B" w:rsidP="0018525D">
      <w:pPr>
        <w:pStyle w:val="a3"/>
        <w:divId w:val="231889126"/>
      </w:pPr>
      <w:r>
        <w:t>5) контроль за условиями содержания, воспитания и лечения детей, находящихся в соответствующих организ</w:t>
      </w:r>
      <w:r>
        <w:t>ациях социального обслуживания на полном государственном обеспечении, надзор за деятельностью администраций указанных организаций в качестве опекунов или попечителей указанных лиц в соответствии с</w:t>
      </w:r>
      <w:r>
        <w:t> </w:t>
      </w:r>
      <w:hyperlink r:id="rId49" w:anchor="/document/99/9015517/" w:tooltip="" w:history="1">
        <w:r>
          <w:rPr>
            <w:rStyle w:val="a5"/>
          </w:rPr>
          <w:t>Семейным кодексом Российской Федерации</w:t>
        </w:r>
      </w:hyperlink>
      <w:r>
        <w:t>,</w:t>
      </w:r>
      <w:r>
        <w:t xml:space="preserve"> </w:t>
      </w:r>
      <w:hyperlink r:id="rId50" w:anchor="/document/99/9027690/" w:tooltip="" w:history="1">
        <w:r>
          <w:rPr>
            <w:rStyle w:val="a5"/>
          </w:rPr>
          <w:t>Гражданским кодексом Российской Федерации</w:t>
        </w:r>
      </w:hyperlink>
      <w:r>
        <w:t>, федеральными законами и иными нормативными правовыми актами Российской Федерации, област</w:t>
      </w:r>
      <w:r>
        <w:t>ными законами и иными нормативными правовыми актами Ростовской области (пункт с изменениями на 29 февраля 2016 года, — см.</w:t>
      </w:r>
      <w:r>
        <w:t xml:space="preserve"> </w:t>
      </w:r>
      <w:hyperlink r:id="rId51" w:anchor="/document/81/191516/dfasxwks0f/" w:tooltip="" w:history="1">
        <w:r>
          <w:rPr>
            <w:rStyle w:val="a5"/>
          </w:rPr>
          <w:t>предыдущую редакцию</w:t>
        </w:r>
      </w:hyperlink>
      <w:r>
        <w:t>)</w:t>
      </w:r>
      <w:r>
        <w:t>;</w:t>
      </w:r>
    </w:p>
    <w:p w:rsidR="00000000" w:rsidRDefault="00BF1F5B" w:rsidP="0018525D">
      <w:pPr>
        <w:pStyle w:val="a3"/>
        <w:divId w:val="231889126"/>
      </w:pPr>
      <w:r>
        <w:t>6) иные полномочия в соответс</w:t>
      </w:r>
      <w:r>
        <w:t>твии с</w:t>
      </w:r>
      <w:r>
        <w:t> </w:t>
      </w:r>
      <w:hyperlink r:id="rId52" w:anchor="/document/99/902098257/" w:tooltip="" w:history="1">
        <w:r>
          <w:rPr>
            <w:rStyle w:val="a5"/>
          </w:rPr>
          <w:t>Федеральным законом</w:t>
        </w:r>
      </w:hyperlink>
      <w:r>
        <w:t xml:space="preserve"> «Об опеке и попечительстве», другими федеральными законами и иными нормативными правовыми актами Российской Федерации, областными законами и </w:t>
      </w:r>
      <w:r>
        <w:t>иными нормативными правовыми актами Ростовской области</w:t>
      </w:r>
      <w:r>
        <w:t>.</w:t>
      </w:r>
    </w:p>
    <w:p w:rsidR="00000000" w:rsidRDefault="00BF1F5B" w:rsidP="0018525D">
      <w:pPr>
        <w:divId w:val="1809475900"/>
        <w:rPr>
          <w:rFonts w:eastAsia="Times New Roman"/>
        </w:rPr>
      </w:pPr>
      <w:r>
        <w:rPr>
          <w:rStyle w:val="docarticle-number"/>
          <w:rFonts w:eastAsia="Times New Roman"/>
        </w:rPr>
        <w:t xml:space="preserve">Статья 8. </w:t>
      </w:r>
      <w:r>
        <w:rPr>
          <w:rStyle w:val="docarticle-name"/>
          <w:rFonts w:eastAsia="Times New Roman"/>
        </w:rPr>
        <w:t>Права и обязанности органов местного самоуправления при осуществлении государственных полномочи</w:t>
      </w:r>
      <w:r>
        <w:rPr>
          <w:rStyle w:val="docarticle-name"/>
          <w:rFonts w:eastAsia="Times New Roman"/>
        </w:rPr>
        <w:t>й</w:t>
      </w:r>
    </w:p>
    <w:p w:rsidR="00000000" w:rsidRDefault="00BF1F5B" w:rsidP="0018525D">
      <w:pPr>
        <w:pStyle w:val="a3"/>
        <w:divId w:val="231889126"/>
      </w:pPr>
      <w:r>
        <w:t>1. При осуществлении государственных полномочий органы местного самоуправления вправе</w:t>
      </w:r>
      <w:r>
        <w:t>:</w:t>
      </w:r>
    </w:p>
    <w:p w:rsidR="00000000" w:rsidRDefault="00BF1F5B" w:rsidP="0018525D">
      <w:pPr>
        <w:pStyle w:val="a3"/>
        <w:divId w:val="231889126"/>
      </w:pPr>
      <w:r>
        <w:t>1) пол</w:t>
      </w:r>
      <w:r>
        <w:t>учать в органах государственной власти Ростовской области консультативную и методическую помощь</w:t>
      </w:r>
      <w:r>
        <w:t>;</w:t>
      </w:r>
    </w:p>
    <w:p w:rsidR="00000000" w:rsidRDefault="00BF1F5B" w:rsidP="0018525D">
      <w:pPr>
        <w:pStyle w:val="a3"/>
        <w:divId w:val="231889126"/>
      </w:pPr>
      <w:r>
        <w:t>2) создавать муниципальные учреждения, а также общественные советы по опеке и попечительству (попечительские советы)</w:t>
      </w:r>
      <w:r>
        <w:t>;</w:t>
      </w:r>
    </w:p>
    <w:p w:rsidR="00000000" w:rsidRDefault="00BF1F5B" w:rsidP="0018525D">
      <w:pPr>
        <w:pStyle w:val="a3"/>
        <w:divId w:val="231889126"/>
      </w:pPr>
      <w:r>
        <w:t>3) распоряжаться финансовыми средствами и</w:t>
      </w:r>
      <w:r>
        <w:t> использовать материальные ресурсы, предоставленные в соответствии с настоящим Областным законом для осуществления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4) направлять в органы государственной власти Ростовской области предложения по вопросам осуществления государств</w:t>
      </w:r>
      <w:r>
        <w:t>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5) обжаловать в судебном порядке письменные предписания органов государственной власти Ростовской области, уполномоченных в соответствии с настоящим Областным законом осуществлять контроль за исполнением государственных полномочий, об уст</w:t>
      </w:r>
      <w:r>
        <w:t>ранении нарушений требований федеральных и областных законов по вопросам осуществления государственных полномочий</w:t>
      </w:r>
      <w:r>
        <w:t>.</w:t>
      </w:r>
    </w:p>
    <w:p w:rsidR="00000000" w:rsidRDefault="00BF1F5B" w:rsidP="0018525D">
      <w:pPr>
        <w:pStyle w:val="a3"/>
        <w:divId w:val="231889126"/>
      </w:pPr>
      <w:r>
        <w:t>2. При осуществлении государственных полномочий органы местного самоуправления обязаны</w:t>
      </w:r>
      <w:r>
        <w:t>:</w:t>
      </w:r>
    </w:p>
    <w:p w:rsidR="00000000" w:rsidRDefault="00BF1F5B" w:rsidP="0018525D">
      <w:pPr>
        <w:pStyle w:val="a3"/>
        <w:divId w:val="231889126"/>
      </w:pPr>
      <w:r>
        <w:t>1) соблюдать</w:t>
      </w:r>
      <w:r>
        <w:t xml:space="preserve"> </w:t>
      </w:r>
      <w:hyperlink r:id="rId53" w:anchor="/document/99/9004937/" w:tooltip="" w:history="1">
        <w:r>
          <w:rPr>
            <w:rStyle w:val="a5"/>
          </w:rPr>
          <w:t>Конституцию Российской Федерации</w:t>
        </w:r>
      </w:hyperlink>
      <w:r>
        <w:t>, федеральные законы, Устав Ростовской области, областные законы, нормативные правовые акты Ростовской области по вопросам осуществления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2) обеспечивать целевое рас</w:t>
      </w:r>
      <w:r>
        <w:t>ходование финансовых средств и надлежащее использование материальных ресурсов, предоставленных в соответствии с настоящим Областным законом для осуществления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3) предоставлять органам государственной власти Ростовской области, уп</w:t>
      </w:r>
      <w:r>
        <w:t>олномоченным в соответствии с настоящим Областным законом осуществлять контроль за исполнением государственных полномочий, информацию, материалы и документы, связанные с осуществлением государственных полномочий, а также направлять копии муниципальных прав</w:t>
      </w:r>
      <w:r>
        <w:t>овых актов, принятых по вопросам организации осуществления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 xml:space="preserve">4) исполнять письменные предписания органов государственной власти Ростовской области, уполномоченных в соответствии с настоящим Областным законом осуществлять контроль </w:t>
      </w:r>
      <w:r>
        <w:t>за исполнением государственных полномочий, об устранении нарушений требований федеральных и областных законов по вопросам осуществления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5) представлять в орган государственной власти Ростовской области, уполномоченный в соответс</w:t>
      </w:r>
      <w:r>
        <w:t>твии с</w:t>
      </w:r>
      <w:r>
        <w:t> </w:t>
      </w:r>
      <w:hyperlink r:id="rId54" w:anchor="/document/81/13823642/dfasmqct19/" w:tooltip="" w:history="1">
        <w:r>
          <w:rPr>
            <w:rStyle w:val="a5"/>
          </w:rPr>
          <w:t>абзацем вторым</w:t>
        </w:r>
      </w:hyperlink>
      <w:r>
        <w:t xml:space="preserve"> части 2 статьи 11 настоящего Областного закона осуществлять контроль за исполнением государственных полномочий, сведения об уровне профессионализма (о</w:t>
      </w:r>
      <w:r>
        <w:t xml:space="preserve">бразовании, стаже службы или работы) кандидатов для назначения на должности руководителей отраслевых (функциональных) органов местных администраций, осуществляющих функции управления в сфере образования, а также по его запросу в соответствии с федеральным </w:t>
      </w:r>
      <w:r>
        <w:t>законом персональные данные лиц, назначенных на соответствующие должности (пункт с изменениями на 7 ноября 2016 года, — см.</w:t>
      </w:r>
      <w:r>
        <w:t xml:space="preserve"> </w:t>
      </w:r>
      <w:hyperlink r:id="rId55" w:anchor="/document/81/302768/ros_83059/" w:tooltip="" w:history="1">
        <w:r>
          <w:rPr>
            <w:rStyle w:val="a5"/>
          </w:rPr>
          <w:t>предыдущую редакцию</w:t>
        </w:r>
      </w:hyperlink>
      <w:r>
        <w:t>)</w:t>
      </w:r>
      <w:r>
        <w:t>;</w:t>
      </w:r>
    </w:p>
    <w:p w:rsidR="00000000" w:rsidRDefault="00BF1F5B" w:rsidP="0018525D">
      <w:pPr>
        <w:pStyle w:val="a3"/>
        <w:divId w:val="231889126"/>
      </w:pPr>
      <w:r>
        <w:t>6) представлять в орган госуд</w:t>
      </w:r>
      <w:r>
        <w:t>арственной власти Ростовской области, уполномоченный в соответствии с</w:t>
      </w:r>
      <w:r>
        <w:t> </w:t>
      </w:r>
      <w:hyperlink r:id="rId56" w:anchor="/document/81/13823642/dfasmqct19/" w:tooltip="" w:history="1">
        <w:r>
          <w:rPr>
            <w:rStyle w:val="a5"/>
          </w:rPr>
          <w:t>абзацами третьим</w:t>
        </w:r>
      </w:hyperlink>
      <w:r>
        <w:t xml:space="preserve"> и</w:t>
      </w:r>
      <w:r>
        <w:t> </w:t>
      </w:r>
      <w:hyperlink r:id="rId57" w:anchor="/document/81/13823642/dfasmqct19/" w:tooltip="" w:history="1">
        <w:r>
          <w:rPr>
            <w:rStyle w:val="a5"/>
          </w:rPr>
          <w:t>четвертым</w:t>
        </w:r>
      </w:hyperlink>
      <w:r>
        <w:t xml:space="preserve"> части 2 статьи 11 настоящего Областного закона осуществлять контроль за исполнением государственных полномочий, сведения об уровне профессионализма (образовании, стаже службы или работы) кандидатов для назначения на должности руководителей отрас</w:t>
      </w:r>
      <w:r>
        <w:t>левых (функциональных) органов местных администраций и (или) структурных подразделений местных администраций, осуществляющих функции управления в сфере социальной защиты населения, а также по его запросу в соответствии с федеральным законом персональные да</w:t>
      </w:r>
      <w:r>
        <w:t>нные лиц, назначенных на соответствующие должности (пункт с изменениями на 7 ноября 2016 года, — см.</w:t>
      </w:r>
      <w:r>
        <w:t xml:space="preserve"> </w:t>
      </w:r>
      <w:hyperlink r:id="rId58" w:anchor="/document/81/302768/ros_83060/" w:tooltip="" w:history="1">
        <w:r>
          <w:rPr>
            <w:rStyle w:val="a5"/>
          </w:rPr>
          <w:t>предыдущую редакцию</w:t>
        </w:r>
      </w:hyperlink>
      <w:r>
        <w:t>)</w:t>
      </w:r>
      <w:r>
        <w:t>.</w:t>
      </w:r>
    </w:p>
    <w:p w:rsidR="00000000" w:rsidRDefault="00BF1F5B" w:rsidP="0018525D">
      <w:pPr>
        <w:divId w:val="1258322334"/>
        <w:rPr>
          <w:rFonts w:eastAsia="Times New Roman"/>
        </w:rPr>
      </w:pPr>
      <w:r>
        <w:rPr>
          <w:rStyle w:val="docarticle-number"/>
          <w:rFonts w:eastAsia="Times New Roman"/>
        </w:rPr>
        <w:t xml:space="preserve">Статья 9. </w:t>
      </w:r>
      <w:r>
        <w:rPr>
          <w:rStyle w:val="docarticle-name"/>
          <w:rFonts w:eastAsia="Times New Roman"/>
        </w:rPr>
        <w:t>Права и обязанности органов государственно</w:t>
      </w:r>
      <w:r>
        <w:rPr>
          <w:rStyle w:val="docarticle-name"/>
          <w:rFonts w:eastAsia="Times New Roman"/>
        </w:rPr>
        <w:t>й власти Ростовской области при осуществлении органами местного самоуправления государственных полномочи</w:t>
      </w:r>
      <w:r>
        <w:rPr>
          <w:rStyle w:val="docarticle-name"/>
          <w:rFonts w:eastAsia="Times New Roman"/>
        </w:rPr>
        <w:t>й</w:t>
      </w:r>
    </w:p>
    <w:p w:rsidR="00000000" w:rsidRDefault="00BF1F5B" w:rsidP="0018525D">
      <w:pPr>
        <w:pStyle w:val="a3"/>
        <w:divId w:val="231889126"/>
      </w:pPr>
      <w:r>
        <w:t>1. Органы государственной власти Ростовской области при осуществлении органами местного самоуправления государственных полномочий вправе</w:t>
      </w:r>
      <w:r>
        <w:t>:</w:t>
      </w:r>
    </w:p>
    <w:p w:rsidR="00000000" w:rsidRDefault="00BF1F5B" w:rsidP="0018525D">
      <w:pPr>
        <w:pStyle w:val="a3"/>
        <w:divId w:val="231889126"/>
      </w:pPr>
      <w:r>
        <w:t>1) давать в </w:t>
      </w:r>
      <w:r>
        <w:t>порядке, установленном</w:t>
      </w:r>
      <w:r>
        <w:t xml:space="preserve"> </w:t>
      </w:r>
      <w:hyperlink r:id="rId59" w:anchor="/document/81/13823642/dfask83b49/" w:tooltip="" w:history="1">
        <w:r>
          <w:rPr>
            <w:rStyle w:val="a5"/>
          </w:rPr>
          <w:t>статьей 11</w:t>
        </w:r>
      </w:hyperlink>
      <w:r>
        <w:t> настоящего Областного закона, письменные предписания об устранении нарушений требований федеральных и областных законов по вопросам осущес</w:t>
      </w:r>
      <w:r>
        <w:t>твления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2) запрашивать информацию, материалы и документы, связанные с осуществлением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3) оказывать консультативную и методическую помощь</w:t>
      </w:r>
      <w:r>
        <w:t>.</w:t>
      </w:r>
    </w:p>
    <w:p w:rsidR="00000000" w:rsidRDefault="00BF1F5B" w:rsidP="0018525D">
      <w:pPr>
        <w:pStyle w:val="a3"/>
        <w:divId w:val="231889126"/>
      </w:pPr>
      <w:r>
        <w:t>2. Органы государственной власти Ростовской области при осущест</w:t>
      </w:r>
      <w:r>
        <w:t>влении органами местного самоуправления государственных полномочий обязаны</w:t>
      </w:r>
      <w:r>
        <w:t>:</w:t>
      </w:r>
    </w:p>
    <w:p w:rsidR="00000000" w:rsidRDefault="00BF1F5B" w:rsidP="0018525D">
      <w:pPr>
        <w:pStyle w:val="a3"/>
        <w:divId w:val="231889126"/>
      </w:pPr>
      <w:r>
        <w:t>1) контролировать осуществление органами местного самоуправления государственных полномочий, а также использование предоставленных на эти цели финансовых средств и материальных рес</w:t>
      </w:r>
      <w:r>
        <w:t>урсов</w:t>
      </w:r>
      <w:r>
        <w:t>;</w:t>
      </w:r>
    </w:p>
    <w:p w:rsidR="00000000" w:rsidRDefault="00BF1F5B" w:rsidP="0018525D">
      <w:pPr>
        <w:pStyle w:val="a3"/>
        <w:divId w:val="231889126"/>
      </w:pPr>
      <w:r>
        <w:t>2) рассматривать обращения физических и юридических лиц по вопросам ненадлежащего осуществления органами местного самоуправления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3) обеспечивать органы местного самоуправления финансовыми средствами и материальными ресурс</w:t>
      </w:r>
      <w:r>
        <w:t>ами</w:t>
      </w:r>
      <w:r>
        <w:t>;</w:t>
      </w:r>
    </w:p>
    <w:p w:rsidR="00000000" w:rsidRDefault="00BF1F5B" w:rsidP="0018525D">
      <w:pPr>
        <w:pStyle w:val="a3"/>
        <w:divId w:val="231889126"/>
      </w:pPr>
      <w:r>
        <w:t>4) рассматривать предложения органов местного самоуправления и должностных лиц местного самоуправления по вопросам осуществления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5) предоставлять органам местного самоуправления по их запросам информацию, материалы и докуме</w:t>
      </w:r>
      <w:r>
        <w:t>нты, связанные с осуществлением государственных полномочий</w:t>
      </w:r>
      <w:r>
        <w:t>.</w:t>
      </w:r>
    </w:p>
    <w:p w:rsidR="00000000" w:rsidRDefault="00BF1F5B" w:rsidP="0018525D">
      <w:pPr>
        <w:divId w:val="1041513175"/>
        <w:rPr>
          <w:rFonts w:eastAsia="Times New Roman"/>
        </w:rPr>
      </w:pPr>
      <w:r>
        <w:rPr>
          <w:rStyle w:val="docarticle-number"/>
          <w:rFonts w:eastAsia="Times New Roman"/>
        </w:rPr>
        <w:t xml:space="preserve">Статья 10. </w:t>
      </w:r>
      <w:r>
        <w:rPr>
          <w:rStyle w:val="docarticle-name"/>
          <w:rFonts w:eastAsia="Times New Roman"/>
        </w:rPr>
        <w:t>Финансовое и материально-техническое обеспечение государственных полномочи</w:t>
      </w:r>
      <w:r>
        <w:rPr>
          <w:rStyle w:val="docarticle-name"/>
          <w:rFonts w:eastAsia="Times New Roman"/>
        </w:rPr>
        <w:t>й</w:t>
      </w:r>
    </w:p>
    <w:p w:rsidR="00000000" w:rsidRDefault="00BF1F5B" w:rsidP="0018525D">
      <w:pPr>
        <w:pStyle w:val="a3"/>
        <w:divId w:val="231889126"/>
      </w:pPr>
      <w:r>
        <w:t>1. Финансовое обеспечение государственных полномочий по организации и осуществлению деятельности по опеке и п</w:t>
      </w:r>
      <w:r>
        <w:t>опечительству, установленных статьями</w:t>
      </w:r>
      <w:r>
        <w:t xml:space="preserve"> </w:t>
      </w:r>
      <w:hyperlink r:id="rId60" w:anchor="/document/81/13823642/dfassqsqx4/" w:tooltip="" w:history="1">
        <w:r>
          <w:rPr>
            <w:rStyle w:val="a5"/>
          </w:rPr>
          <w:t>6</w:t>
        </w:r>
      </w:hyperlink>
      <w:r>
        <w:t> и</w:t>
      </w:r>
      <w:r>
        <w:t> </w:t>
      </w:r>
      <w:hyperlink r:id="rId61" w:anchor="/document/81/13823642/dfasy8kqfq/" w:tooltip="" w:history="1">
        <w:r>
          <w:rPr>
            <w:rStyle w:val="a5"/>
          </w:rPr>
          <w:t>7</w:t>
        </w:r>
      </w:hyperlink>
      <w:r>
        <w:t> настоящего Областного закона, осуществляется</w:t>
      </w:r>
      <w:r>
        <w:t xml:space="preserve"> за счет предоставляемых местным бюджетам субвенций из областного бюджета</w:t>
      </w:r>
      <w:r>
        <w:t>.</w:t>
      </w:r>
    </w:p>
    <w:p w:rsidR="00000000" w:rsidRDefault="00BF1F5B" w:rsidP="0018525D">
      <w:pPr>
        <w:pStyle w:val="a3"/>
        <w:divId w:val="231889126"/>
      </w:pPr>
      <w:r>
        <w:t>1.1. (часть утратила силу согласно изменениям на 22 февраля 2022 года, – см.</w:t>
      </w:r>
      <w:r>
        <w:t xml:space="preserve"> </w:t>
      </w:r>
      <w:hyperlink r:id="rId62" w:anchor="/document/81/9407353/" w:tooltip="" w:history="1">
        <w:r>
          <w:rPr>
            <w:rStyle w:val="a5"/>
          </w:rPr>
          <w:t>предыдущую редакцию</w:t>
        </w:r>
      </w:hyperlink>
      <w:r>
        <w:t>)</w:t>
      </w:r>
      <w:r>
        <w:t>.</w:t>
      </w:r>
    </w:p>
    <w:p w:rsidR="00000000" w:rsidRDefault="00BF1F5B" w:rsidP="0018525D">
      <w:pPr>
        <w:pStyle w:val="a3"/>
        <w:divId w:val="231889126"/>
      </w:pPr>
      <w:r>
        <w:t>2. Порядок</w:t>
      </w:r>
      <w:r>
        <w:t xml:space="preserve"> расчета субвенций на финансовое обеспечение исполнения органами местного самоуправления государственных полномочий определяется областным законом, регулирующим межбюджетные отношения органов государственной власти Ростовской области и органов местного сам</w:t>
      </w:r>
      <w:r>
        <w:t>оуправления</w:t>
      </w:r>
      <w:r>
        <w:t>.</w:t>
      </w:r>
    </w:p>
    <w:p w:rsidR="00000000" w:rsidRDefault="00BF1F5B" w:rsidP="0018525D">
      <w:pPr>
        <w:pStyle w:val="a3"/>
        <w:divId w:val="231889126"/>
      </w:pPr>
      <w:r>
        <w:t>3. Общий объем субвенций, предоставляемых местным бюджетам для финансового обеспечения государственных полномочий, и их распределение по каждому муниципальному образованию устанавливаются областным</w:t>
      </w:r>
      <w:r>
        <w:t xml:space="preserve"> </w:t>
      </w:r>
      <w:r>
        <w:t>законо</w:t>
      </w:r>
      <w:r>
        <w:t>м</w:t>
      </w:r>
      <w:r>
        <w:t xml:space="preserve"> об областном бюджете</w:t>
      </w:r>
      <w:r>
        <w:t>.</w:t>
      </w:r>
    </w:p>
    <w:p w:rsidR="00000000" w:rsidRDefault="00BF1F5B" w:rsidP="0018525D">
      <w:pPr>
        <w:pStyle w:val="a3"/>
        <w:divId w:val="231889126"/>
      </w:pPr>
      <w:r>
        <w:t>4. В случае нео</w:t>
      </w:r>
      <w:r>
        <w:t xml:space="preserve">бходимости использования при осуществлении органами местного самоуправления государственных полномочий материальных средств, находящихся в государственной собственности Ростовской области, перечень подлежащих передаче в пользование и (или) управление либо </w:t>
      </w:r>
      <w:r>
        <w:t>в муниципальную собственность материальных средств, необходимых для материально-технического обеспечения государственных полномочий, определяется Правительством Ростовской области в соответствии с федеральным и областным законодательством</w:t>
      </w:r>
      <w:r>
        <w:t>.</w:t>
      </w:r>
    </w:p>
    <w:p w:rsidR="00000000" w:rsidRDefault="00BF1F5B" w:rsidP="0018525D">
      <w:pPr>
        <w:pStyle w:val="a3"/>
        <w:divId w:val="231889126"/>
      </w:pPr>
      <w:r>
        <w:t>5. Органы местного самоуправления имеют право дополнительно использовать собственные материальные ресурсы и финансовые средства для осуществления государственных полномочий в случаях и порядке, предусмотренных уставом муниципального образования</w:t>
      </w:r>
      <w:r>
        <w:t>.</w:t>
      </w:r>
    </w:p>
    <w:p w:rsidR="00000000" w:rsidRDefault="00BF1F5B" w:rsidP="0018525D">
      <w:pPr>
        <w:divId w:val="1397555720"/>
        <w:rPr>
          <w:rFonts w:eastAsia="Times New Roman"/>
        </w:rPr>
      </w:pPr>
      <w:r>
        <w:rPr>
          <w:rStyle w:val="docarticle-number"/>
          <w:rFonts w:eastAsia="Times New Roman"/>
        </w:rPr>
        <w:t>Статья 11.</w:t>
      </w:r>
      <w:r>
        <w:rPr>
          <w:rStyle w:val="docarticle-number"/>
          <w:rFonts w:eastAsia="Times New Roman"/>
        </w:rPr>
        <w:t xml:space="preserve"> </w:t>
      </w:r>
      <w:r>
        <w:rPr>
          <w:rStyle w:val="docarticle-name"/>
          <w:rFonts w:eastAsia="Times New Roman"/>
        </w:rPr>
        <w:t>Порядок отчетности органов местного самоуправления об осуществлении государственных полномочий и порядок контроля за исполнением государственных полномочи</w:t>
      </w:r>
      <w:r>
        <w:rPr>
          <w:rStyle w:val="docarticle-name"/>
          <w:rFonts w:eastAsia="Times New Roman"/>
        </w:rPr>
        <w:t>й</w:t>
      </w:r>
    </w:p>
    <w:p w:rsidR="00000000" w:rsidRDefault="00BF1F5B" w:rsidP="0018525D">
      <w:pPr>
        <w:pStyle w:val="a3"/>
        <w:divId w:val="231889126"/>
      </w:pPr>
      <w:r>
        <w:t>1. Органы местного самоуправления в связи с осуществлением государственных полномочий обязаны предс</w:t>
      </w:r>
      <w:r>
        <w:t xml:space="preserve">тавлять в органы государственной власти Ростовской области, уполномоченные в соответствии с настоящим Областным законом осуществлять контроль за исполнением государственных полномочий, ежеквартальные и ежегодные отчеты об осуществлении ими государственных </w:t>
      </w:r>
      <w:r>
        <w:t>полномочий и о расходовании предоставленных субвенций в сроки и по форме, установленные нормативными правовыми актами Ростовской области</w:t>
      </w:r>
      <w:r>
        <w:t>.</w:t>
      </w:r>
    </w:p>
    <w:p w:rsidR="00000000" w:rsidRDefault="00BF1F5B" w:rsidP="0018525D">
      <w:pPr>
        <w:pStyle w:val="a3"/>
        <w:divId w:val="231889126"/>
      </w:pPr>
      <w:r>
        <w:t>2. Контроль за исполнением государственных полномочий осуществляют министерство общего и профессионального образования</w:t>
      </w:r>
      <w:r>
        <w:t xml:space="preserve"> Ростовской области и министерство труда и социального развития Ростовской области, а также Правительство Ростовской области</w:t>
      </w:r>
      <w:r>
        <w:t>.</w:t>
      </w:r>
    </w:p>
    <w:p w:rsidR="00000000" w:rsidRDefault="00BF1F5B" w:rsidP="0018525D">
      <w:pPr>
        <w:pStyle w:val="a3"/>
        <w:divId w:val="231889126"/>
      </w:pPr>
      <w:r>
        <w:t>Министерство общего и профессионального образования Ростовской области осуществляет контроль за исполнением государственных полном</w:t>
      </w:r>
      <w:r>
        <w:t>очий в сфере образования</w:t>
      </w:r>
      <w:r>
        <w:t>.</w:t>
      </w:r>
    </w:p>
    <w:p w:rsidR="00000000" w:rsidRDefault="00BF1F5B" w:rsidP="0018525D">
      <w:pPr>
        <w:pStyle w:val="a3"/>
        <w:divId w:val="231889126"/>
      </w:pPr>
      <w:r>
        <w:t>Министерство труда и социального развития Ростовской области осуществляет контроль за исполнением государственных полномочий в сфере социальной защиты населения</w:t>
      </w:r>
      <w:r>
        <w:t>.</w:t>
      </w:r>
    </w:p>
    <w:p w:rsidR="00000000" w:rsidRDefault="00BF1F5B" w:rsidP="0018525D">
      <w:pPr>
        <w:pStyle w:val="a3"/>
        <w:divId w:val="231889126"/>
      </w:pPr>
      <w:r>
        <w:t>Правительство Ростовской области осуществляет контроль за исполнение</w:t>
      </w:r>
      <w:r>
        <w:t xml:space="preserve">м государственных полномочий в части участия многофункциональных центров предоставления государственных и муниципальных услуг в исполнении государственного полномочия, предусмотренного </w:t>
      </w:r>
      <w:hyperlink r:id="rId63" w:anchor="/document/81/13823642/ros_83021/" w:history="1">
        <w:r>
          <w:rPr>
            <w:rStyle w:val="a5"/>
          </w:rPr>
          <w:t>пунктом </w:t>
        </w:r>
        <w:r>
          <w:rPr>
            <w:rStyle w:val="a5"/>
          </w:rPr>
          <w:t>2</w:t>
        </w:r>
      </w:hyperlink>
      <w:r>
        <w:t> части 1 статьи 5 настоящего Областного закона</w:t>
      </w:r>
      <w:r>
        <w:t>.</w:t>
      </w:r>
    </w:p>
    <w:p w:rsidR="00000000" w:rsidRDefault="00BF1F5B" w:rsidP="0018525D">
      <w:pPr>
        <w:pStyle w:val="a3"/>
        <w:divId w:val="231889126"/>
      </w:pPr>
      <w:r>
        <w:t>3. Органы государственной власти Ростовской области, уполномоченные в соответствии с настоящим Областным законом осуществлять контроль за исполнением государственных полномочий, вправе</w:t>
      </w:r>
      <w:r>
        <w:t>:</w:t>
      </w:r>
    </w:p>
    <w:p w:rsidR="00000000" w:rsidRDefault="00BF1F5B" w:rsidP="0018525D">
      <w:pPr>
        <w:pStyle w:val="a3"/>
        <w:divId w:val="231889126"/>
      </w:pPr>
      <w:r>
        <w:t>1) запр</w:t>
      </w:r>
      <w:r>
        <w:t>ашивать у органов местного самоуправления и должностных лиц местного самоуправления информацию, материалы и документы, связанные с осуществлением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2) получать устную или письменную информацию от органов местного самоуправления и </w:t>
      </w:r>
      <w:r>
        <w:t>должностных лиц местного самоуправления в связи с осуществлением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2.1) заслушивать отчеты о ходе осуществления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2.2) назначать уполномоченных должностных лиц для наблюдения за осуществлением государстве</w:t>
      </w:r>
      <w:r>
        <w:t>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2.3) проводить правовую экспертизу муниципальных правовых актов, принятых по вопросам организации осуществления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3) проводить плановые и внеплановые проверки деятельности органов местного самоуправления по исполн</w:t>
      </w:r>
      <w:r>
        <w:t>ению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4) давать письменные предписания по устранению нарушений требований федеральных и областных законов по вопросам осуществления государственных полномочий</w:t>
      </w:r>
      <w:r>
        <w:t>.</w:t>
      </w:r>
    </w:p>
    <w:p w:rsidR="00000000" w:rsidRDefault="00BF1F5B" w:rsidP="0018525D">
      <w:pPr>
        <w:pStyle w:val="a3"/>
        <w:divId w:val="231889126"/>
      </w:pPr>
      <w:r>
        <w:t>3.1. Органы государственной власти Ростовской области, уполномоченные</w:t>
      </w:r>
      <w:r>
        <w:t xml:space="preserve"> в соответствии с</w:t>
      </w:r>
      <w:r>
        <w:t> </w:t>
      </w:r>
      <w:hyperlink r:id="rId64" w:anchor="/document/81/13823642/dfasmqct19/" w:tooltip="" w:history="1">
        <w:r>
          <w:rPr>
            <w:rStyle w:val="a5"/>
          </w:rPr>
          <w:t>абзацами вторым</w:t>
        </w:r>
      </w:hyperlink>
      <w:r>
        <w:t xml:space="preserve"> и</w:t>
      </w:r>
      <w:r>
        <w:t> </w:t>
      </w:r>
      <w:hyperlink r:id="rId65" w:anchor="/document/81/13823642/dfasmqct19/" w:tooltip="" w:history="1">
        <w:r>
          <w:rPr>
            <w:rStyle w:val="a5"/>
          </w:rPr>
          <w:t>третьим</w:t>
        </w:r>
      </w:hyperlink>
      <w:r>
        <w:t xml:space="preserve"> части 2 статьи 11 настоящего Областного зако</w:t>
      </w:r>
      <w:r>
        <w:t>на осуществлять контроль за исполнением государственных полномочий, вправе рассматривать в порядке, установленном Правительством Ростовской области, сведения и материалы, предусмотренные соответственно пунктами</w:t>
      </w:r>
      <w:r>
        <w:t xml:space="preserve"> </w:t>
      </w:r>
      <w:hyperlink r:id="rId66" w:anchor="/document/81/13823642/dfasu37giw/" w:tooltip="" w:history="1">
        <w:r>
          <w:rPr>
            <w:rStyle w:val="a5"/>
          </w:rPr>
          <w:t>5</w:t>
        </w:r>
      </w:hyperlink>
      <w:r>
        <w:t> и</w:t>
      </w:r>
      <w:r>
        <w:t> </w:t>
      </w:r>
      <w:hyperlink r:id="rId67" w:anchor="/document/81/13823642/dfas8ylcgx/" w:tooltip="" w:history="1">
        <w:r>
          <w:rPr>
            <w:rStyle w:val="a5"/>
          </w:rPr>
          <w:t>6</w:t>
        </w:r>
      </w:hyperlink>
      <w:r>
        <w:t> части 2 статьи 8 настоящего Областного закона, и при необходимости давать по ним заключения</w:t>
      </w:r>
      <w:r>
        <w:t>.</w:t>
      </w:r>
    </w:p>
    <w:p w:rsidR="00000000" w:rsidRDefault="00BF1F5B" w:rsidP="0018525D">
      <w:pPr>
        <w:pStyle w:val="a3"/>
        <w:divId w:val="231889126"/>
      </w:pPr>
      <w:r>
        <w:t>При обнаружении фактов неисполнения или ненадлежащего исполнения должностными лицами, указанными в пунктах</w:t>
      </w:r>
      <w:r>
        <w:t xml:space="preserve"> </w:t>
      </w:r>
      <w:hyperlink r:id="rId68" w:anchor="/document/81/13823642/dfasu37giw/" w:tooltip="" w:history="1">
        <w:r>
          <w:rPr>
            <w:rStyle w:val="a5"/>
          </w:rPr>
          <w:t>5</w:t>
        </w:r>
      </w:hyperlink>
      <w:r>
        <w:t> и</w:t>
      </w:r>
      <w:r>
        <w:t> </w:t>
      </w:r>
      <w:hyperlink r:id="rId69" w:anchor="/document/81/13823642/dfas8ylcgx/" w:tooltip="" w:history="1">
        <w:r>
          <w:rPr>
            <w:rStyle w:val="a5"/>
          </w:rPr>
          <w:t>6</w:t>
        </w:r>
      </w:hyperlink>
      <w:r>
        <w:t> части 2 статьи 8 настоящего Областного закона, обязанностей по исполнению переданных государственных полномочий руководитель соответствующего органа государственной власти Ростовской области, уполномоченного в соответствии с настоя</w:t>
      </w:r>
      <w:r>
        <w:t>щим Областным законом осуществлять контроль за исполнением государственных полномочий, вправе обратиться к главе местной администрации с предложением о наложении дисциплинарных взысканий на виновных должностных лиц</w:t>
      </w:r>
      <w:r>
        <w:t>.</w:t>
      </w:r>
    </w:p>
    <w:p w:rsidR="00000000" w:rsidRDefault="00BF1F5B" w:rsidP="0018525D">
      <w:pPr>
        <w:pStyle w:val="a3"/>
        <w:divId w:val="231889126"/>
      </w:pPr>
      <w:r>
        <w:t>4. Контроль за использованием финансовых</w:t>
      </w:r>
      <w:r>
        <w:t xml:space="preserve"> средств и материальных ресурсов, предоставленных на цели осуществления органами местного самоуправления государственных полномочий, осуществляется в формах и порядке, установленных федеральным и областным законодательством для финансового контроля и контр</w:t>
      </w:r>
      <w:r>
        <w:t>оля за использованием государственного имущества Ростовской области</w:t>
      </w:r>
      <w:r>
        <w:t>.</w:t>
      </w:r>
    </w:p>
    <w:p w:rsidR="00000000" w:rsidRDefault="00BF1F5B" w:rsidP="0018525D">
      <w:pPr>
        <w:divId w:val="25760910"/>
        <w:rPr>
          <w:rFonts w:eastAsia="Times New Roman"/>
        </w:rPr>
      </w:pPr>
      <w:r>
        <w:rPr>
          <w:rStyle w:val="docarticle-number"/>
          <w:rFonts w:eastAsia="Times New Roman"/>
        </w:rPr>
        <w:t xml:space="preserve">Статья 12. </w:t>
      </w:r>
      <w:r>
        <w:rPr>
          <w:rStyle w:val="docarticle-name"/>
          <w:rFonts w:eastAsia="Times New Roman"/>
        </w:rPr>
        <w:t>Условия и порядок прекращения осуществления органами местного самоуправления государственных полномочи</w:t>
      </w:r>
      <w:r>
        <w:rPr>
          <w:rStyle w:val="docarticle-name"/>
          <w:rFonts w:eastAsia="Times New Roman"/>
        </w:rPr>
        <w:t>й</w:t>
      </w:r>
    </w:p>
    <w:p w:rsidR="00000000" w:rsidRDefault="00BF1F5B" w:rsidP="0018525D">
      <w:pPr>
        <w:pStyle w:val="a3"/>
        <w:divId w:val="231889126"/>
      </w:pPr>
      <w:r>
        <w:t>Осуществление органами местного самоуправления государственных полномочи</w:t>
      </w:r>
      <w:r>
        <w:t>й может быть прекращено</w:t>
      </w:r>
      <w:r>
        <w:t>:</w:t>
      </w:r>
    </w:p>
    <w:p w:rsidR="00000000" w:rsidRDefault="00BF1F5B" w:rsidP="0018525D">
      <w:pPr>
        <w:pStyle w:val="a3"/>
        <w:divId w:val="231889126"/>
      </w:pPr>
      <w:r>
        <w:t>1) путем принятия областного закона с одновременным изъятием предоставленных субвенций и материальных ресурсов в случаях</w:t>
      </w:r>
      <w:r>
        <w:t>:</w:t>
      </w:r>
    </w:p>
    <w:p w:rsidR="00000000" w:rsidRDefault="00BF1F5B" w:rsidP="0018525D">
      <w:pPr>
        <w:pStyle w:val="a3"/>
        <w:divId w:val="231889126"/>
      </w:pPr>
      <w:r>
        <w:t>а) существенного изменения условий, влияющих на осуществление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б) нецелевого испол</w:t>
      </w:r>
      <w:r>
        <w:t>ьзования органами местного самоуправления бюджетных средств</w:t>
      </w:r>
      <w:r>
        <w:t>;</w:t>
      </w:r>
    </w:p>
    <w:p w:rsidR="00000000" w:rsidRDefault="00BF1F5B" w:rsidP="0018525D">
      <w:pPr>
        <w:pStyle w:val="a3"/>
        <w:divId w:val="231889126"/>
      </w:pPr>
      <w:r>
        <w:t>в) нарушения органами местного самоуправления</w:t>
      </w:r>
      <w:r>
        <w:t xml:space="preserve"> </w:t>
      </w:r>
      <w:hyperlink r:id="rId70" w:anchor="/document/99/9004937/" w:tooltip="" w:history="1">
        <w:r>
          <w:rPr>
            <w:rStyle w:val="a5"/>
          </w:rPr>
          <w:t>Конституции Российской Федерации</w:t>
        </w:r>
      </w:hyperlink>
      <w:r>
        <w:t>, федеральных и областных законов и иных норм</w:t>
      </w:r>
      <w:r>
        <w:t>ативных правовых актов по вопросам осуществления государственных полномочий, установленного судом</w:t>
      </w:r>
      <w:r>
        <w:t>;</w:t>
      </w:r>
    </w:p>
    <w:p w:rsidR="00000000" w:rsidRDefault="00BF1F5B" w:rsidP="0018525D">
      <w:pPr>
        <w:pStyle w:val="a3"/>
        <w:divId w:val="231889126"/>
      </w:pPr>
      <w:r>
        <w:t>г) выявления фактов ненадлежащего исполнения органами местного самоуправления государственных полномочий</w:t>
      </w:r>
      <w:r>
        <w:t>;</w:t>
      </w:r>
    </w:p>
    <w:p w:rsidR="00000000" w:rsidRDefault="00BF1F5B" w:rsidP="0018525D">
      <w:pPr>
        <w:pStyle w:val="a3"/>
        <w:divId w:val="231889126"/>
      </w:pPr>
      <w:r>
        <w:t>2) по решению представительного органа муниципально</w:t>
      </w:r>
      <w:r>
        <w:t>го образования в случае признания в судебном порядке несоответствия настоящего Областного закона требованиям, предусмотренным</w:t>
      </w:r>
      <w:r>
        <w:t xml:space="preserve"> </w:t>
      </w:r>
      <w:hyperlink r:id="rId71" w:anchor="/document/99/901876063/" w:tooltip="" w:history="1">
        <w:r>
          <w:rPr>
            <w:rStyle w:val="a5"/>
          </w:rPr>
          <w:t>Федеральным законом от 6 октября 2003 года № 131-ФЗ</w:t>
        </w:r>
      </w:hyperlink>
      <w:r>
        <w:t xml:space="preserve"> «Об </w:t>
      </w:r>
      <w:r>
        <w:t>общих принципах организации местного самоуправления в Российской Федерации»</w:t>
      </w:r>
      <w:r>
        <w:t>.</w:t>
      </w:r>
    </w:p>
    <w:p w:rsidR="00000000" w:rsidRDefault="00BF1F5B" w:rsidP="0018525D">
      <w:pPr>
        <w:divId w:val="706953387"/>
        <w:rPr>
          <w:rFonts w:eastAsia="Times New Roman"/>
        </w:rPr>
      </w:pPr>
      <w:r>
        <w:rPr>
          <w:rStyle w:val="docarticle-number"/>
          <w:rFonts w:eastAsia="Times New Roman"/>
        </w:rPr>
        <w:t xml:space="preserve">Статья 13. </w:t>
      </w:r>
      <w:r>
        <w:rPr>
          <w:rStyle w:val="docarticle-name"/>
          <w:rFonts w:eastAsia="Times New Roman"/>
        </w:rPr>
        <w:t>Вступление в силу настоящего Областного закон</w:t>
      </w:r>
      <w:r>
        <w:rPr>
          <w:rStyle w:val="docarticle-name"/>
          <w:rFonts w:eastAsia="Times New Roman"/>
        </w:rPr>
        <w:t>а</w:t>
      </w:r>
    </w:p>
    <w:p w:rsidR="00000000" w:rsidRDefault="00BF1F5B" w:rsidP="0018525D">
      <w:pPr>
        <w:pStyle w:val="a3"/>
        <w:divId w:val="231889126"/>
      </w:pPr>
      <w:r>
        <w:t>Настоящий Областной закон вступает в силу с 1 января 2008 года</w:t>
      </w:r>
      <w:r>
        <w:t>.</w:t>
      </w:r>
    </w:p>
    <w:p w:rsidR="00000000" w:rsidRDefault="00BF1F5B" w:rsidP="0018525D">
      <w:pPr>
        <w:pStyle w:val="a3"/>
        <w:jc w:val="right"/>
        <w:divId w:val="231889126"/>
      </w:pPr>
      <w:r>
        <w:t>Глава Администрации</w:t>
      </w:r>
      <w:r>
        <w:br/>
        <w:t>(Губернатор) Ростовской области</w:t>
      </w:r>
      <w:r>
        <w:br/>
        <w:t>В. </w:t>
      </w:r>
      <w:r>
        <w:t>Чу</w:t>
      </w:r>
      <w:r>
        <w:t>б</w:t>
      </w:r>
    </w:p>
    <w:p w:rsidR="00000000" w:rsidRDefault="00BF1F5B" w:rsidP="0018525D">
      <w:pPr>
        <w:pStyle w:val="a3"/>
        <w:divId w:val="231889126"/>
      </w:pPr>
      <w:r>
        <w:t>г. Ростов-на-Дону</w:t>
      </w:r>
      <w:r>
        <w:br/>
        <w:t>26 декабря 2007 года</w:t>
      </w:r>
      <w:r>
        <w:br/>
        <w:t>№ 830-З</w:t>
      </w:r>
      <w:r>
        <w:t>С</w:t>
      </w:r>
    </w:p>
    <w:p w:rsidR="00BF1F5B" w:rsidRDefault="00BF1F5B" w:rsidP="0018525D">
      <w:pPr>
        <w:divId w:val="5386681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09.11.2022</w:t>
      </w:r>
    </w:p>
    <w:sectPr w:rsidR="00BF1F5B" w:rsidSect="0018525D">
      <w:footerReference w:type="default" r:id="rId72"/>
      <w:pgSz w:w="11906" w:h="16838"/>
      <w:pgMar w:top="568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F5B" w:rsidRDefault="00BF1F5B" w:rsidP="0018525D">
      <w:r>
        <w:separator/>
      </w:r>
    </w:p>
  </w:endnote>
  <w:endnote w:type="continuationSeparator" w:id="0">
    <w:p w:rsidR="00BF1F5B" w:rsidRDefault="00BF1F5B" w:rsidP="0018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64528"/>
      <w:docPartObj>
        <w:docPartGallery w:val="Page Numbers (Bottom of Page)"/>
        <w:docPartUnique/>
      </w:docPartObj>
    </w:sdtPr>
    <w:sdtContent>
      <w:p w:rsidR="0018525D" w:rsidRDefault="0018525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F5B">
          <w:rPr>
            <w:noProof/>
          </w:rPr>
          <w:t>1</w:t>
        </w:r>
        <w:r>
          <w:fldChar w:fldCharType="end"/>
        </w:r>
      </w:p>
    </w:sdtContent>
  </w:sdt>
  <w:p w:rsidR="0018525D" w:rsidRDefault="001852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F5B" w:rsidRDefault="00BF1F5B" w:rsidP="0018525D">
      <w:r>
        <w:separator/>
      </w:r>
    </w:p>
  </w:footnote>
  <w:footnote w:type="continuationSeparator" w:id="0">
    <w:p w:rsidR="00BF1F5B" w:rsidRDefault="00BF1F5B" w:rsidP="0018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4F7F"/>
    <w:rsid w:val="0018525D"/>
    <w:rsid w:val="00A14F7F"/>
    <w:rsid w:val="00B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C45B86-DEB8-4BEB-BD14-8EC68F4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paragraph" w:styleId="a7">
    <w:name w:val="header"/>
    <w:basedOn w:val="a"/>
    <w:link w:val="a8"/>
    <w:uiPriority w:val="99"/>
    <w:unhideWhenUsed/>
    <w:rsid w:val="001852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525D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852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525D"/>
    <w:rPr>
      <w:rFonts w:eastAsia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852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525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6643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12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818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5003</Words>
  <Characters>28520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организации опеки и попечительства в Ростовской области (с изменениями на 29 </vt:lpstr>
    </vt:vector>
  </TitlesOfParts>
  <Company/>
  <LinksUpToDate>false</LinksUpToDate>
  <CharactersWithSpaces>33457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2022-11-09T14:10:00Z</cp:lastPrinted>
  <dcterms:created xsi:type="dcterms:W3CDTF">2022-11-09T14:08:00Z</dcterms:created>
  <dcterms:modified xsi:type="dcterms:W3CDTF">2022-11-09T14:15:00Z</dcterms:modified>
</cp:coreProperties>
</file>